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ZONA DE VENTAS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FORMACIÓN DE EMPLEADOS: DESCUENTOS</w:t>
      </w:r>
    </w:p>
    <w:p w:rsidR="00000000" w:rsidDel="00000000" w:rsidP="00000000" w:rsidRDefault="00000000" w:rsidRPr="00000000" w14:paraId="00000003">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medida que las tiendas online y offline se van digitalizando más y cada vez dependen más de herramientas de ventas de IA, desde espejos inteligentes hasta chatbots (ver ediciones anteriores de </w:t>
      </w:r>
      <w:r w:rsidDel="00000000" w:rsidR="00000000" w:rsidRPr="00000000">
        <w:rPr>
          <w:rFonts w:ascii="Times New Roman" w:cs="Times New Roman" w:eastAsia="Times New Roman" w:hAnsi="Times New Roman"/>
          <w:b w:val="1"/>
          <w:rtl w:val="0"/>
        </w:rPr>
        <w:t xml:space="preserve">WeAr </w:t>
      </w:r>
      <w:r w:rsidDel="00000000" w:rsidR="00000000" w:rsidRPr="00000000">
        <w:rPr>
          <w:rFonts w:ascii="Times New Roman" w:cs="Times New Roman" w:eastAsia="Times New Roman" w:hAnsi="Times New Roman"/>
          <w:rtl w:val="0"/>
        </w:rPr>
        <w:t xml:space="preserve">para más información), el papel del vendedor está cambiando. Para nada ha dejado de ser importante, sino que ha dejado de ser mecánico y requiere más habilidades que nunca. Tal y como muchos de líderes de la industria sugieren (ver la sección El Conocimiento de esta edición), el personal de ventas puede, y debe, ser héroes locales, consejeros de confianza y embajadores de la marca. En esta nueva sección, </w:t>
      </w:r>
      <w:r w:rsidDel="00000000" w:rsidR="00000000" w:rsidRPr="00000000">
        <w:rPr>
          <w:rFonts w:ascii="Times New Roman" w:cs="Times New Roman" w:eastAsia="Times New Roman" w:hAnsi="Times New Roman"/>
          <w:b w:val="1"/>
          <w:rtl w:val="0"/>
        </w:rPr>
        <w:t xml:space="preserve">WeAr </w:t>
      </w:r>
      <w:r w:rsidDel="00000000" w:rsidR="00000000" w:rsidRPr="00000000">
        <w:rPr>
          <w:rFonts w:ascii="Times New Roman" w:cs="Times New Roman" w:eastAsia="Times New Roman" w:hAnsi="Times New Roman"/>
          <w:rtl w:val="0"/>
        </w:rPr>
        <w:t xml:space="preserve">dará consejo sobre las habilidades clave necesarias para los vendedores del futuro y cómo formar a los empleados para que resuelvan temas particulares.</w:t>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primera edición de esta sección, nos centraremos en resolver una de las situaciones más delicadas, y también muy común. Un cliente pasa más de una hora en la tienda, se prueba incontables prendas, y parece que va a ser una buena compra - y el cliente pregunta sobre un descuento. ¿Cómo puede gestionarlo un vendedor sin perder la venta, o sin ofender al cliente? Hablamos con Alexey Tretyakov, el fundador del concept store </w:t>
      </w:r>
      <w:r w:rsidDel="00000000" w:rsidR="00000000" w:rsidRPr="00000000">
        <w:rPr>
          <w:rFonts w:ascii="Times New Roman" w:cs="Times New Roman" w:eastAsia="Times New Roman" w:hAnsi="Times New Roman"/>
          <w:b w:val="1"/>
          <w:rtl w:val="0"/>
        </w:rPr>
        <w:t xml:space="preserve">Elixir Timeless Gallery </w:t>
      </w:r>
      <w:r w:rsidDel="00000000" w:rsidR="00000000" w:rsidRPr="00000000">
        <w:rPr>
          <w:rFonts w:ascii="Times New Roman" w:cs="Times New Roman" w:eastAsia="Times New Roman" w:hAnsi="Times New Roman"/>
          <w:rtl w:val="0"/>
        </w:rPr>
        <w:t xml:space="preserve">en Mykonos, Grecia, cuyos empleados reciben a menudo peticiones de descuentos, ya que el regateo está bastante arraigado en la cultura mediterránea. Su consejo: dirija la conversación desde el dominio de un intercambio interpersonal hacia el terreno de las relaciones sistemáticas.</w:t>
      </w:r>
    </w:p>
    <w:p w:rsidR="00000000" w:rsidDel="00000000" w:rsidP="00000000" w:rsidRDefault="00000000" w:rsidRPr="00000000" w14:paraId="0000000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“Nuestro personal de ventas le comentará al cliente que contamos con un sistema de descuentos acumulativos para los clientes frecuentes, donde la reducción de los precios incrementa en base a la cantidad comprada durante un periodo de tiempo. El sistema es automatizado; incrementará el descuento una vez se haya alcanzado un cierto nivel de compra, y el cliente no tendrá ni que pedir ese descuento”. Este enfoque cambia la responsabilidad del criterio personal del empleado de ventas hacia un sistema impersonal y exacto.</w:t>
      </w:r>
    </w:p>
    <w:p w:rsidR="00000000" w:rsidDel="00000000" w:rsidP="00000000" w:rsidRDefault="00000000" w:rsidRPr="00000000" w14:paraId="0000000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Tretyakov permite a sus empleados aplicar un descuento hasta un 5% a su propio criterio, pero es escéptico en relación a esta práctica. “El objetivo de un buen empleado de ventas es hacer que el cliente quiera más el producto que el descuento. Ofrecer un descuento hace el trabajo del vendedor mucho más fácil: para querer vender una prenda en concreto están dispuestos a reducir el ingreso de la tienda”. Si un vendedor ofrece descuentos muy a menudo, puede querer decir que “están dejando de lado el trabajo más complicado: comprobar y sonsacar los deseos del cliente”.</w:t>
      </w:r>
    </w:p>
    <w:p w:rsidR="00000000" w:rsidDel="00000000" w:rsidP="00000000" w:rsidRDefault="00000000" w:rsidRPr="00000000" w14:paraId="0000000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lo que una manera de gestionar las peticiones de descuentos es refiriéndose a un programa de fidelización (si no cuentas con ninguno, lee el informe sobre ello la edición 49 de WeAr para consejos), y otra es aplicar un descuento de un máximo de 5%, pero con precaución, y trabajar más para conseguir sonsacar los deseos del cliente. ¿Cómo? Lee esta sección durante las próximas ediciones de </w:t>
      </w:r>
      <w:r w:rsidDel="00000000" w:rsidR="00000000" w:rsidRPr="00000000">
        <w:rPr>
          <w:rFonts w:ascii="Times New Roman" w:cs="Times New Roman" w:eastAsia="Times New Roman" w:hAnsi="Times New Roman"/>
          <w:b w:val="1"/>
          <w:rtl w:val="0"/>
        </w:rPr>
        <w:t xml:space="preserve">WeAr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¿Dilemas con la formación de empleados o cualquier caso que quieras discutir? Envía un e-mail a </w:t>
      </w:r>
      <w:hyperlink r:id="rId6">
        <w:r w:rsidDel="00000000" w:rsidR="00000000" w:rsidRPr="00000000">
          <w:rPr>
            <w:rFonts w:ascii="Times New Roman" w:cs="Times New Roman" w:eastAsia="Times New Roman" w:hAnsi="Times New Roman"/>
            <w:i w:val="1"/>
            <w:color w:val="0563c1"/>
            <w:u w:val="single"/>
            <w:rtl w:val="0"/>
          </w:rPr>
          <w:t xml:space="preserve">sv@wear-magazine.com</w:t>
        </w:r>
      </w:hyperlink>
      <w:r w:rsidDel="00000000" w:rsidR="00000000" w:rsidRPr="00000000">
        <w:rPr>
          <w:rFonts w:ascii="Times New Roman" w:cs="Times New Roman" w:eastAsia="Times New Roman" w:hAnsi="Times New Roman"/>
          <w:i w:val="1"/>
          <w:rtl w:val="0"/>
        </w:rPr>
        <w:t xml:space="preserve">, y proporcionaremos consejos en nuestras próximas ediciones.</w:t>
      </w:r>
      <w:r w:rsidDel="00000000" w:rsidR="00000000" w:rsidRPr="00000000">
        <w:rPr>
          <w:rtl w:val="0"/>
        </w:rPr>
      </w:r>
    </w:p>
    <w:p w:rsidR="00000000" w:rsidDel="00000000" w:rsidP="00000000" w:rsidRDefault="00000000" w:rsidRPr="00000000" w14:paraId="0000001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contextualSpacing w:val="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3">
      <w:pPr>
        <w:contextualSpacing w:val="0"/>
        <w:rPr>
          <w:rFonts w:ascii="Times New Roman" w:cs="Times New Roman" w:eastAsia="Times New Roman" w:hAnsi="Times New Roman"/>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v@wear-magaz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