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BUYERS’ VOICES</w:t>
      </w:r>
    </w:p>
    <w:p w:rsidR="00000000" w:rsidDel="00000000" w:rsidP="00000000" w:rsidRDefault="00000000" w:rsidRPr="00000000" w14:paraId="00000001">
      <w:pPr>
        <w:spacing w:after="0" w:line="240" w:lineRule="auto"/>
        <w:contextualSpacing w:val="0"/>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after="0" w:line="240" w:lineRule="auto"/>
        <w:contextualSpacing w:val="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ELEMENTOS CLAVE PARA O/I</w:t>
      </w:r>
      <w:r w:rsidDel="00000000" w:rsidR="00000000" w:rsidRPr="00000000">
        <w:rPr>
          <w:rFonts w:ascii="Times New Roman" w:cs="Times New Roman" w:eastAsia="Times New Roman" w:hAnsi="Times New Roman"/>
          <w:b w:val="1"/>
          <w:color w:val="000000"/>
          <w:sz w:val="24"/>
          <w:szCs w:val="24"/>
          <w:rtl w:val="0"/>
        </w:rPr>
        <w:t xml:space="preserve">19, </w:t>
      </w:r>
      <w:r w:rsidDel="00000000" w:rsidR="00000000" w:rsidRPr="00000000">
        <w:rPr>
          <w:rFonts w:ascii="Times New Roman" w:cs="Times New Roman" w:eastAsia="Times New Roman" w:hAnsi="Times New Roman"/>
          <w:b w:val="1"/>
          <w:sz w:val="24"/>
          <w:szCs w:val="24"/>
          <w:rtl w:val="0"/>
        </w:rPr>
        <w:t xml:space="preserve">VENTAS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Y TEMPORALIDAD</w:t>
      </w:r>
      <w:r w:rsidDel="00000000" w:rsidR="00000000" w:rsidRPr="00000000">
        <w:rPr>
          <w:rtl w:val="0"/>
        </w:rPr>
      </w:r>
    </w:p>
    <w:p w:rsidR="00000000" w:rsidDel="00000000" w:rsidP="00000000" w:rsidRDefault="00000000" w:rsidRPr="00000000" w14:paraId="00000003">
      <w:pPr>
        <w:spacing w:after="0" w:line="240" w:lineRule="auto"/>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QUE LA PRÓXIMA TEMPORADA SE DÉ POR INICIADA, </w:t>
      </w:r>
      <w:r w:rsidDel="00000000" w:rsidR="00000000" w:rsidRPr="00000000">
        <w:rPr>
          <w:rFonts w:ascii="Times New Roman" w:cs="Times New Roman" w:eastAsia="Times New Roman" w:hAnsi="Times New Roman"/>
          <w:b w:val="1"/>
          <w:sz w:val="24"/>
          <w:szCs w:val="24"/>
          <w:rtl w:val="0"/>
        </w:rPr>
        <w:t xml:space="preserve">WeAr </w:t>
      </w:r>
      <w:r w:rsidDel="00000000" w:rsidR="00000000" w:rsidRPr="00000000">
        <w:rPr>
          <w:rFonts w:ascii="Times New Roman" w:cs="Times New Roman" w:eastAsia="Times New Roman" w:hAnsi="Times New Roman"/>
          <w:sz w:val="24"/>
          <w:szCs w:val="24"/>
          <w:rtl w:val="0"/>
        </w:rPr>
        <w:t xml:space="preserve">HA PREGUNTADO A MINORISTAS INTERNACIONALES QUÉ BUSCAN PARA P/V19, CÓMO ENFOCAN LA REDUCCIÓN DE PRECIOS Y CON QUÉ FRECUENCIA TIENEN ENTREGA DE PRODUCTO. </w:t>
      </w:r>
    </w:p>
    <w:p w:rsidR="00000000" w:rsidDel="00000000" w:rsidP="00000000" w:rsidRDefault="00000000" w:rsidRPr="00000000" w14:paraId="00000005">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contextualSpacing w:val="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NICOLAS IVARS, </w:t>
      </w:r>
      <w:r w:rsidDel="00000000" w:rsidR="00000000" w:rsidRPr="00000000">
        <w:rPr>
          <w:rFonts w:ascii="Times New Roman" w:cs="Times New Roman" w:eastAsia="Times New Roman" w:hAnsi="Times New Roman"/>
          <w:b w:val="1"/>
          <w:sz w:val="24"/>
          <w:szCs w:val="24"/>
          <w:rtl w:val="0"/>
        </w:rPr>
        <w:t xml:space="preserve">FUNDADOR</w:t>
      </w:r>
      <w:r w:rsidDel="00000000" w:rsidR="00000000" w:rsidRPr="00000000">
        <w:rPr>
          <w:rFonts w:ascii="Times New Roman" w:cs="Times New Roman" w:eastAsia="Times New Roman" w:hAnsi="Times New Roman"/>
          <w:b w:val="1"/>
          <w:color w:val="000000"/>
          <w:sz w:val="24"/>
          <w:szCs w:val="24"/>
          <w:rtl w:val="0"/>
        </w:rPr>
        <w:t xml:space="preserve">, THE NEXT DOOR, AVI</w:t>
      </w:r>
      <w:r w:rsidDel="00000000" w:rsidR="00000000" w:rsidRPr="00000000">
        <w:rPr>
          <w:rFonts w:ascii="Times New Roman" w:cs="Times New Roman" w:eastAsia="Times New Roman" w:hAnsi="Times New Roman"/>
          <w:b w:val="1"/>
          <w:sz w:val="24"/>
          <w:szCs w:val="24"/>
          <w:rtl w:val="0"/>
        </w:rPr>
        <w:t xml:space="preserve">ÑÓN, FRANCIA</w:t>
      </w:r>
      <w:r w:rsidDel="00000000" w:rsidR="00000000" w:rsidRPr="00000000">
        <w:rPr>
          <w:rtl w:val="0"/>
        </w:rPr>
      </w:r>
    </w:p>
    <w:p w:rsidR="00000000" w:rsidDel="00000000" w:rsidP="00000000" w:rsidRDefault="00000000" w:rsidRPr="00000000" w14:paraId="00000007">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compramos no estamos buscando ni artículos, ni colores, ni materiales específicos, sino piezas que representen nuestra visión de la moda. Esta temporada, por el contrario, todas las miradas se centran en prendas utilitarias y funcionales. </w:t>
      </w:r>
    </w:p>
    <w:p w:rsidR="00000000" w:rsidDel="00000000" w:rsidP="00000000" w:rsidRDefault="00000000" w:rsidRPr="00000000" w14:paraId="0000000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nuestra tienda, empezaremos con nuestras rebajas nacionales del 27 de junio al 7 de agosto, aunque realizaremos también ventas privadas en nuestra website una semana antes, como siempre, para atraer a nuestros clientes internacionales. Durante el año, ofrecemos puntualmente descuentos tanto a clientes locales como digitales en algunos artículos excepcionales, y ofrecemos también free shipping en algunas marcas. Sin embargo, no podemos ofrecer descuentos en </w:t>
      </w:r>
      <w:r w:rsidDel="00000000" w:rsidR="00000000" w:rsidRPr="00000000">
        <w:rPr>
          <w:rFonts w:ascii="Times New Roman" w:cs="Times New Roman" w:eastAsia="Times New Roman" w:hAnsi="Times New Roman"/>
          <w:b w:val="1"/>
          <w:sz w:val="24"/>
          <w:szCs w:val="24"/>
          <w:rtl w:val="0"/>
        </w:rPr>
        <w:t xml:space="preserve">Comme des Garçons Play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Converse Play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Aesop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Byredo</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b w:val="1"/>
          <w:sz w:val="24"/>
          <w:szCs w:val="24"/>
          <w:rtl w:val="0"/>
        </w:rPr>
        <w:t xml:space="preserve">Common Projects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Estamos constantemente actualizando nuestra selección con entregas regulares de nuestras marcas, manteniendo así a nuestra comunidad actualizada con posts diarios, lo que puede representar unas 150 actualizaciones anuales. En ocasiones también tenemos que hacer seguimiento de las fechas de lanzamiento planificadas para algunos sneakers exclusivos - el año pasado tuvimos alrededor de 80 lanzamientos.</w:t>
      </w:r>
    </w:p>
    <w:p w:rsidR="00000000" w:rsidDel="00000000" w:rsidP="00000000" w:rsidRDefault="00000000" w:rsidRPr="00000000" w14:paraId="0000000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ciclo de la moda se ha estado acelerando en los pasados 2-3 años. El cliente quiere llevar - y lucir - lo que ha comprado, tan rápido como sea posible, gracias a Instagram. Nuestros clientes comprarán un t-shirt o una camisa cada 2-3 semanas. Nos adaptamos a esta demanda con la colaboración con marcas independientes, como </w:t>
      </w:r>
      <w:r w:rsidDel="00000000" w:rsidR="00000000" w:rsidRPr="00000000">
        <w:rPr>
          <w:rFonts w:ascii="Times New Roman" w:cs="Times New Roman" w:eastAsia="Times New Roman" w:hAnsi="Times New Roman"/>
          <w:b w:val="1"/>
          <w:sz w:val="24"/>
          <w:szCs w:val="24"/>
          <w:rtl w:val="0"/>
        </w:rPr>
        <w:t xml:space="preserve">PLEASURES</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Chinatown Market</w:t>
      </w:r>
      <w:r w:rsidDel="00000000" w:rsidR="00000000" w:rsidRPr="00000000">
        <w:rPr>
          <w:rFonts w:ascii="Times New Roman" w:cs="Times New Roman" w:eastAsia="Times New Roman" w:hAnsi="Times New Roman"/>
          <w:sz w:val="24"/>
          <w:szCs w:val="24"/>
          <w:rtl w:val="0"/>
        </w:rPr>
        <w:t xml:space="preserve">, las que no siguen el tradicional patrón de estacionalidad.</w:t>
      </w:r>
    </w:p>
    <w:p w:rsidR="00000000" w:rsidDel="00000000" w:rsidP="00000000" w:rsidRDefault="00000000" w:rsidRPr="00000000" w14:paraId="0000000C">
      <w:pPr>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www.thenextdoor.fr</w:t>
      </w:r>
    </w:p>
    <w:p w:rsidR="00000000" w:rsidDel="00000000" w:rsidP="00000000" w:rsidRDefault="00000000" w:rsidRPr="00000000" w14:paraId="0000000D">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SERGEY KUB, DIRECTOR CREATIV</w:t>
      </w:r>
      <w:r w:rsidDel="00000000" w:rsidR="00000000" w:rsidRPr="00000000">
        <w:rPr>
          <w:rFonts w:ascii="Times New Roman" w:cs="Times New Roman" w:eastAsia="Times New Roman" w:hAnsi="Times New Roman"/>
          <w:b w:val="1"/>
          <w:sz w:val="24"/>
          <w:szCs w:val="24"/>
          <w:rtl w:val="0"/>
        </w:rPr>
        <w:t xml:space="preserve">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BELIEF, MOSC</w:t>
      </w:r>
      <w:r w:rsidDel="00000000" w:rsidR="00000000" w:rsidRPr="00000000">
        <w:rPr>
          <w:rFonts w:ascii="Times New Roman" w:cs="Times New Roman" w:eastAsia="Times New Roman" w:hAnsi="Times New Roman"/>
          <w:b w:val="1"/>
          <w:sz w:val="24"/>
          <w:szCs w:val="24"/>
          <w:rtl w:val="0"/>
        </w:rPr>
        <w:t xml:space="preserve">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RUSIA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Cuando seleccionamos colecciones, nos guiamos por estas reglas fundamentales: no seguir tendencias; comprobar calidad y funcionalidad, estudiar cada detalle conjuntamente con el diseñador y su equipo para comprender completamente el producto. Así, para P/V19, como siempre, seleccionaremos artículos que caracterizan de manera precisa la filosofía del diseñador, con ciertas características funcionales y que sirvan para más de una temporada. Nunca buscamos artículos o colores específicos.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color w:val="212121"/>
          <w:sz w:val="24"/>
          <w:szCs w:val="24"/>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Durante los siete años de nuestra existencia, tan solo hemos hecho una vez rebajas de temporada. Nunca realizamos mid-season sales. Gran parte de nuestras marcas son contrarias a realizar descuentos – </w:t>
      </w:r>
      <w:r w:rsidDel="00000000" w:rsidR="00000000" w:rsidRPr="00000000">
        <w:rPr>
          <w:rFonts w:ascii="Times New Roman" w:cs="Times New Roman" w:eastAsia="Times New Roman" w:hAnsi="Times New Roman"/>
          <w:b w:val="1"/>
          <w:color w:val="212121"/>
          <w:sz w:val="24"/>
          <w:szCs w:val="24"/>
          <w:rtl w:val="0"/>
        </w:rPr>
        <w:t xml:space="preserve">Wolf’s Head</w:t>
      </w: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b w:val="1"/>
          <w:color w:val="212121"/>
          <w:sz w:val="24"/>
          <w:szCs w:val="24"/>
          <w:rtl w:val="0"/>
        </w:rPr>
        <w:t xml:space="preserve">M &amp; M</w:t>
      </w: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b w:val="1"/>
          <w:color w:val="212121"/>
          <w:sz w:val="24"/>
          <w:szCs w:val="24"/>
          <w:rtl w:val="0"/>
        </w:rPr>
        <w:t xml:space="preserve">Peanuts &amp; Co.</w:t>
      </w: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b w:val="1"/>
          <w:color w:val="212121"/>
          <w:sz w:val="24"/>
          <w:szCs w:val="24"/>
          <w:rtl w:val="0"/>
        </w:rPr>
        <w:t xml:space="preserve">Magical Design </w:t>
      </w:r>
      <w:r w:rsidDel="00000000" w:rsidR="00000000" w:rsidRPr="00000000">
        <w:rPr>
          <w:rFonts w:ascii="Times New Roman" w:cs="Times New Roman" w:eastAsia="Times New Roman" w:hAnsi="Times New Roman"/>
          <w:color w:val="212121"/>
          <w:sz w:val="24"/>
          <w:szCs w:val="24"/>
          <w:rtl w:val="0"/>
        </w:rPr>
        <w:t xml:space="preserve">y otras marcas japonesas locales de reducidas dimensiones que están luchando para cooperar con extranjeros y que están plenamente centradas en el mercado local.</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color w:val="212121"/>
          <w:sz w:val="24"/>
          <w:szCs w:val="24"/>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Nuestra lista de marcas incluye 36 marcas, 30 de las cuales están basadas en Japón, por lo que estamos vinculados a los tiempos del mercado japonés. Recibimos de 1 a 2 entregas por mes durante la temporada. Nuestra tarea es ofrecer los artículos que los clientes pueden llevar inmediatamente, ya que nos hemos dado cuenta 1 de cada 3 veces que se compra pensando en el futuro, el cliente pierde interés sobre el producto tras 2-3 meses si no se lo puede poner [enseguida].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222222"/>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www.beliefmoscow.com</w:t>
        </w:r>
      </w:hyperlink>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DANIEL BRUNNER, MANAGER, KAUFHAUS MITTE, STUTTGART, ALEMANIA </w:t>
      </w:r>
    </w:p>
    <w:p w:rsidR="00000000" w:rsidDel="00000000" w:rsidP="00000000" w:rsidRDefault="00000000" w:rsidRPr="00000000" w14:paraId="0000001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enfoque cuando compro es poco usual: nada de pre-pedidos, sólo producto en stock. Esto me permite mantenerme flexible y ajustar mi pedido dependiendo de las circunstancias. Las tendencias son del todo irrelevantes para mi; hago pedidos sobre cualquier cosa que me llame la atención: un buen mix de marcas pequeñas, regionales e internacionales. </w:t>
      </w:r>
    </w:p>
    <w:p w:rsidR="00000000" w:rsidDel="00000000" w:rsidP="00000000" w:rsidRDefault="00000000" w:rsidRPr="00000000" w14:paraId="0000001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diferencia de las otras tiendas, inicio el periodo de rebajas relativamente tarde. Existen algunas marcas que nunca reducen sus precios, ya que son atemporales. Si un producto no se ha vendido bien, reduzco el precio. En algunas ocasiones incluso a mitad de temporada. Como estoy siempre en busca de nuevas marcas, alguna vez decido reducir el precio inmediatamente. </w:t>
      </w:r>
    </w:p>
    <w:p w:rsidR="00000000" w:rsidDel="00000000" w:rsidP="00000000" w:rsidRDefault="00000000" w:rsidRPr="00000000" w14:paraId="0000001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Algunos consumidores siempre quieren tener las últimas colecciones - se presentan inmediatamente en la tienda y pueden comprar incluso prendas para el verano en enero. Sin embargo, la mayoría de mis clientes tienden a realizar compras espontáneas. Es por ello que organizo flash sales de manera intermitente que duran uno o dos días. Éstas sólo se anuncian con pocos días de antelación, aunque los clientes pueden disfrutar de descuentos (moderados) sobre todo el stock. Organizo este tipo de eventos de vez en cuando: son bien recibidos, crea espacio para nuevos artículos y pone una sonrisa en las caras de los clientes.</w:t>
      </w:r>
    </w:p>
    <w:p w:rsidR="00000000" w:rsidDel="00000000" w:rsidP="00000000" w:rsidRDefault="00000000" w:rsidRPr="00000000" w14:paraId="0000001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www.kaufhausmitte.com</w:t>
      </w:r>
    </w:p>
    <w:p w:rsidR="00000000" w:rsidDel="00000000" w:rsidP="00000000" w:rsidRDefault="00000000" w:rsidRPr="00000000" w14:paraId="0000001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E">
      <w:pPr>
        <w:contextualSpacing w:val="0"/>
        <w:rPr>
          <w:rFonts w:ascii="Times New Roman" w:cs="Times New Roman" w:eastAsia="Times New Roman" w:hAnsi="Times New Roman"/>
          <w:color w:val="000000"/>
          <w:sz w:val="24"/>
          <w:szCs w:val="24"/>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eliefmosc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