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4092" w14:textId="77777777" w:rsidR="00925EF6" w:rsidRPr="007A2995" w:rsidRDefault="00925EF6" w:rsidP="00925EF6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A2995">
        <w:rPr>
          <w:rFonts w:ascii="Times New Roman" w:hAnsi="Times New Roman" w:cs="Times New Roman"/>
          <w:b/>
          <w:sz w:val="24"/>
          <w:szCs w:val="24"/>
          <w:lang w:val="fr-FR"/>
        </w:rPr>
        <w:t>Brognano</w:t>
      </w:r>
      <w:proofErr w:type="spellEnd"/>
      <w:r w:rsidRPr="007A29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75EEB38" w14:textId="77777777" w:rsidR="007A2995" w:rsidRDefault="00925EF6" w:rsidP="007A2995">
      <w:pPr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Nicola </w:t>
      </w:r>
      <w:proofErr w:type="spellStart"/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>Brognano</w:t>
      </w:r>
      <w:proofErr w:type="spellEnd"/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a lancé sa marque</w:t>
      </w:r>
      <w:r w:rsidR="004F1049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>Brognano</w:t>
      </w:r>
      <w:proofErr w:type="spellEnd"/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en été</w:t>
      </w:r>
      <w:r w:rsidR="004F1049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2015.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Après une enfance dans le sud de l'Italie, il a étudié le stylisme à l'</w:t>
      </w:r>
      <w:proofErr w:type="spellStart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Istituto</w:t>
      </w:r>
      <w:proofErr w:type="spellEnd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Marangoni</w:t>
      </w:r>
      <w:proofErr w:type="spellEnd"/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à</w:t>
      </w:r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Milan.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Une fois diplômé, il a travaillé sur les lignes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prêt-à-porter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et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haute couture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de</w:t>
      </w:r>
      <w:r w:rsidR="004F1049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Giambattista </w:t>
      </w:r>
      <w:proofErr w:type="spellStart"/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>Valli</w:t>
      </w:r>
      <w:proofErr w:type="spellEnd"/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="004F1049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puis sur la collection</w:t>
      </w:r>
      <w:r w:rsidR="004F1049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Alta </w:t>
      </w:r>
      <w:proofErr w:type="spellStart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Moda</w:t>
      </w:r>
      <w:proofErr w:type="spellEnd"/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de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Dolce &amp; </w:t>
      </w:r>
      <w:proofErr w:type="spellStart"/>
      <w:r w:rsidR="004F1049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>Gabbana</w:t>
      </w:r>
      <w:proofErr w:type="spellEnd"/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E</w:t>
      </w:r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n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juin</w:t>
      </w:r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2016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la ligne de </w:t>
      </w:r>
      <w:proofErr w:type="spellStart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Brognano</w:t>
      </w:r>
      <w:proofErr w:type="spellEnd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lui a permis de remporter le prix</w:t>
      </w:r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“</w:t>
      </w:r>
      <w:proofErr w:type="spellStart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Who</w:t>
      </w:r>
      <w:proofErr w:type="spellEnd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Is On </w:t>
      </w:r>
      <w:proofErr w:type="spellStart"/>
      <w:proofErr w:type="gramStart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Next</w:t>
      </w:r>
      <w:proofErr w:type="spellEnd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?</w:t>
      </w:r>
      <w:proofErr w:type="gramEnd"/>
      <w:r w:rsidR="00310B7B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”.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Le </w:t>
      </w:r>
      <w:r w:rsidR="002323ED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style</w:t>
      </w:r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de la marque est très</w:t>
      </w:r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féminin, romantique et</w:t>
      </w:r>
      <w:r w:rsidR="009B0C3A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éclectique</w:t>
      </w:r>
      <w:r w:rsidR="002323ED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="00D739D2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révélant une</w:t>
      </w:r>
      <w:r w:rsidR="009B0C3A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obsession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des vêtements quotidiens des hommes avec des détails et tissus féminins. La collection A/H 18-19, dévoilée à la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Milan </w:t>
      </w:r>
      <w:proofErr w:type="spellStart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Fashion</w:t>
      </w:r>
      <w:proofErr w:type="spellEnd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Week</w:t>
      </w:r>
      <w:proofErr w:type="spellEnd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,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interprétait l'esthétique essentialiste de l'architecte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Mies van der </w:t>
      </w:r>
      <w:proofErr w:type="spellStart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Rohe</w:t>
      </w:r>
      <w:proofErr w:type="spellEnd"/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et comportait des références du minimalisme des années 1990, marié à des détails couture, des broderies et des rembourrages denses, afin de donner une touche romantique aux formes géométriques. La marque est actuellement vendue dans des boutiques à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Paris, Vancouver,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Jiddah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Dubaï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Tokyo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et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Hong Kong. </w:t>
      </w:r>
      <w:r w:rsidR="007A2995">
        <w:rPr>
          <w:rFonts w:ascii="Times New Roman" w:hAnsi="Times New Roman" w:cs="Times New Roman"/>
          <w:iCs/>
          <w:sz w:val="24"/>
          <w:szCs w:val="24"/>
          <w:lang w:val="fr-FR"/>
        </w:rPr>
        <w:t>Elle est distribuée via le</w:t>
      </w:r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showroom</w:t>
      </w:r>
      <w:r w:rsidR="007A2995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</w:t>
      </w:r>
      <w:r w:rsidR="007A2995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Riccardo </w:t>
      </w:r>
      <w:proofErr w:type="spellStart"/>
      <w:r w:rsidR="007A2995" w:rsidRPr="007A2995">
        <w:rPr>
          <w:rFonts w:ascii="Times New Roman" w:hAnsi="Times New Roman" w:cs="Times New Roman"/>
          <w:b/>
          <w:iCs/>
          <w:sz w:val="24"/>
          <w:szCs w:val="24"/>
          <w:lang w:val="fr-FR"/>
        </w:rPr>
        <w:t>Grassi</w:t>
      </w:r>
      <w:proofErr w:type="spellEnd"/>
      <w:r w:rsidR="007A2995" w:rsidRPr="007A2995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1F729671" w14:textId="77777777" w:rsidR="00160A83" w:rsidRPr="007A2995" w:rsidRDefault="0039249D" w:rsidP="00925EF6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160A83" w:rsidRPr="007A2995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www.brognano-official.com</w:t>
        </w:r>
      </w:hyperlink>
    </w:p>
    <w:p w14:paraId="0A023164" w14:textId="77777777" w:rsidR="002323ED" w:rsidRPr="007A2995" w:rsidRDefault="002323ED" w:rsidP="002323ED">
      <w:pPr>
        <w:pStyle w:val="NormalWeb"/>
        <w:rPr>
          <w:rFonts w:ascii="Times New Roman" w:hAnsi="Times New Roman"/>
          <w:b/>
          <w:color w:val="1F1F1F"/>
          <w:sz w:val="24"/>
          <w:szCs w:val="24"/>
        </w:rPr>
      </w:pPr>
      <w:r w:rsidRPr="007A2995">
        <w:rPr>
          <w:rFonts w:ascii="Times New Roman" w:hAnsi="Times New Roman"/>
          <w:b/>
          <w:color w:val="1F1F1F"/>
          <w:sz w:val="24"/>
          <w:szCs w:val="24"/>
        </w:rPr>
        <w:t>Marine Serre</w:t>
      </w:r>
    </w:p>
    <w:p w14:paraId="112D6F9F" w14:textId="629DE6FD" w:rsidR="002323ED" w:rsidRPr="007A2995" w:rsidRDefault="002323ED" w:rsidP="007A2995">
      <w:pPr>
        <w:pStyle w:val="NormalWeb"/>
        <w:rPr>
          <w:rFonts w:ascii="Times New Roman" w:hAnsi="Times New Roman"/>
          <w:color w:val="1F1F1F"/>
          <w:sz w:val="24"/>
          <w:szCs w:val="24"/>
        </w:rPr>
      </w:pPr>
      <w:r w:rsidRPr="007A2995">
        <w:rPr>
          <w:rFonts w:ascii="Times New Roman" w:hAnsi="Times New Roman"/>
          <w:b/>
          <w:color w:val="1F1F1F"/>
          <w:sz w:val="24"/>
          <w:szCs w:val="24"/>
        </w:rPr>
        <w:t>Marine Serre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7A2995">
        <w:rPr>
          <w:rFonts w:ascii="Times New Roman" w:hAnsi="Times New Roman"/>
          <w:color w:val="1F1F1F"/>
          <w:sz w:val="24"/>
          <w:szCs w:val="24"/>
        </w:rPr>
        <w:t>est une jeune créatrice parisienne, qui a lancé sa marque en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 2017. 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Après un cursus à 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La Cambre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en Belgique, elle a développé sa propre vision grâce à des stages chez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>Alexander McQueen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Maison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Margiela</w:t>
      </w:r>
      <w:proofErr w:type="spellEnd"/>
      <w:r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7A2995">
        <w:rPr>
          <w:rFonts w:ascii="Times New Roman" w:hAnsi="Times New Roman"/>
          <w:color w:val="1F1F1F"/>
          <w:sz w:val="24"/>
          <w:szCs w:val="24"/>
        </w:rPr>
        <w:t>et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>Dior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et plus récemment en tant qu'assistante </w:t>
      </w:r>
      <w:proofErr w:type="gramStart"/>
      <w:r w:rsidR="007A2995">
        <w:rPr>
          <w:rFonts w:ascii="Times New Roman" w:hAnsi="Times New Roman"/>
          <w:color w:val="1F1F1F"/>
          <w:sz w:val="24"/>
          <w:szCs w:val="24"/>
        </w:rPr>
        <w:t>de la</w:t>
      </w:r>
      <w:proofErr w:type="gramEnd"/>
      <w:r w:rsidR="007A2995">
        <w:rPr>
          <w:rFonts w:ascii="Times New Roman" w:hAnsi="Times New Roman"/>
          <w:color w:val="1F1F1F"/>
          <w:sz w:val="24"/>
          <w:szCs w:val="24"/>
        </w:rPr>
        <w:t xml:space="preserve"> designer </w:t>
      </w:r>
      <w:proofErr w:type="spellStart"/>
      <w:r w:rsidR="007A2995" w:rsidRPr="007A2995">
        <w:rPr>
          <w:rFonts w:ascii="Times New Roman" w:hAnsi="Times New Roman"/>
          <w:color w:val="1F1F1F"/>
          <w:sz w:val="24"/>
          <w:szCs w:val="24"/>
        </w:rPr>
        <w:t>Demna</w:t>
      </w:r>
      <w:proofErr w:type="spellEnd"/>
      <w:r w:rsidR="007A2995"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  <w:proofErr w:type="spellStart"/>
      <w:r w:rsidR="007A2995" w:rsidRPr="007A2995">
        <w:rPr>
          <w:rFonts w:ascii="Times New Roman" w:hAnsi="Times New Roman"/>
          <w:color w:val="1F1F1F"/>
          <w:sz w:val="24"/>
          <w:szCs w:val="24"/>
        </w:rPr>
        <w:t>Gvasalia</w:t>
      </w:r>
      <w:proofErr w:type="spellEnd"/>
      <w:r w:rsidR="007A2995">
        <w:rPr>
          <w:rFonts w:ascii="Times New Roman" w:hAnsi="Times New Roman"/>
          <w:color w:val="1F1F1F"/>
          <w:sz w:val="24"/>
          <w:szCs w:val="24"/>
        </w:rPr>
        <w:t xml:space="preserve"> chez </w:t>
      </w:r>
      <w:r w:rsidR="007A2995" w:rsidRPr="007A2995">
        <w:rPr>
          <w:rFonts w:ascii="Times New Roman" w:hAnsi="Times New Roman"/>
          <w:b/>
          <w:color w:val="1F1F1F"/>
          <w:sz w:val="24"/>
          <w:szCs w:val="24"/>
        </w:rPr>
        <w:t>Balenciaga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.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Néanmoins, ses créations de distinguent et parlent d'elles-mêmes. Largement inspirée des références historiques du 19</w:t>
      </w:r>
      <w:r w:rsidR="007A2995" w:rsidRPr="007A2995">
        <w:rPr>
          <w:rFonts w:ascii="Times New Roman" w:hAnsi="Times New Roman"/>
          <w:color w:val="1F1F1F"/>
          <w:sz w:val="24"/>
          <w:szCs w:val="24"/>
          <w:vertAlign w:val="superscript"/>
        </w:rPr>
        <w:t>ème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siècle et du sportswear, sa collection de fin d'études 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‘Radical Call For Love’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a remporté le prestigieux </w:t>
      </w:r>
      <w:r w:rsidR="007A2995" w:rsidRPr="007A2995">
        <w:rPr>
          <w:rFonts w:ascii="Times New Roman" w:hAnsi="Times New Roman"/>
          <w:b/>
          <w:color w:val="1F1F1F"/>
          <w:sz w:val="24"/>
          <w:szCs w:val="24"/>
        </w:rPr>
        <w:t xml:space="preserve">LVMH </w:t>
      </w:r>
      <w:proofErr w:type="spellStart"/>
      <w:r w:rsidR="007A2995" w:rsidRPr="007A2995">
        <w:rPr>
          <w:rFonts w:ascii="Times New Roman" w:hAnsi="Times New Roman"/>
          <w:b/>
          <w:color w:val="1F1F1F"/>
          <w:sz w:val="24"/>
          <w:szCs w:val="24"/>
        </w:rPr>
        <w:t>Prize</w:t>
      </w:r>
      <w:proofErr w:type="spellEnd"/>
      <w:r w:rsidR="007A2995">
        <w:rPr>
          <w:rFonts w:ascii="Times New Roman" w:hAnsi="Times New Roman"/>
          <w:color w:val="1F1F1F"/>
          <w:sz w:val="24"/>
          <w:szCs w:val="24"/>
        </w:rPr>
        <w:t xml:space="preserve"> e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n 2018.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Marine crée des 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silhouettes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futuristes, mélangeant radicalement plusieurs catégories de styles, et son expérimentation progressive de la couleur est le reflet de son travail avec </w:t>
      </w:r>
      <w:r w:rsidR="007A2995" w:rsidRPr="007A2995">
        <w:rPr>
          <w:rFonts w:ascii="Times New Roman" w:hAnsi="Times New Roman"/>
          <w:b/>
          <w:color w:val="1F1F1F"/>
          <w:sz w:val="24"/>
          <w:szCs w:val="24"/>
        </w:rPr>
        <w:t xml:space="preserve">Raf </w:t>
      </w:r>
      <w:proofErr w:type="spellStart"/>
      <w:r w:rsidR="007A2995" w:rsidRPr="007A2995">
        <w:rPr>
          <w:rFonts w:ascii="Times New Roman" w:hAnsi="Times New Roman"/>
          <w:b/>
          <w:color w:val="1F1F1F"/>
          <w:sz w:val="24"/>
          <w:szCs w:val="24"/>
        </w:rPr>
        <w:t>Simons</w:t>
      </w:r>
      <w:proofErr w:type="spellEnd"/>
      <w:r w:rsidR="002B0181">
        <w:rPr>
          <w:rFonts w:ascii="Times New Roman" w:hAnsi="Times New Roman"/>
          <w:color w:val="1F1F1F"/>
          <w:sz w:val="24"/>
          <w:szCs w:val="24"/>
        </w:rPr>
        <w:t>.</w:t>
      </w:r>
      <w:bookmarkStart w:id="0" w:name="_GoBack"/>
      <w:bookmarkEnd w:id="0"/>
      <w:r w:rsidR="007A2995"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7A2995">
        <w:rPr>
          <w:rFonts w:ascii="Times New Roman" w:hAnsi="Times New Roman"/>
          <w:color w:val="1F1F1F"/>
          <w:sz w:val="24"/>
          <w:szCs w:val="24"/>
        </w:rPr>
        <w:t>Son défilé A/H 18, nommé ‘</w:t>
      </w:r>
      <w:proofErr w:type="spellStart"/>
      <w:r w:rsidR="007A2995">
        <w:rPr>
          <w:rFonts w:ascii="Times New Roman" w:hAnsi="Times New Roman"/>
          <w:color w:val="1F1F1F"/>
          <w:sz w:val="24"/>
          <w:szCs w:val="24"/>
        </w:rPr>
        <w:t>Manic</w:t>
      </w:r>
      <w:proofErr w:type="spellEnd"/>
      <w:r w:rsidR="007A2995">
        <w:rPr>
          <w:rFonts w:ascii="Times New Roman" w:hAnsi="Times New Roman"/>
          <w:color w:val="1F1F1F"/>
          <w:sz w:val="24"/>
          <w:szCs w:val="24"/>
        </w:rPr>
        <w:t xml:space="preserve"> Soul Machine’, continue de mixer la féminité, l'esthétique 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sportswear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 et la fonctionnalité utilitaire dotée de technicité futuriste, dans une gamme de pièces très mettables portant le logo </w:t>
      </w:r>
      <w:r w:rsidR="007A2995" w:rsidRPr="007A2995">
        <w:rPr>
          <w:rFonts w:ascii="Times New Roman" w:hAnsi="Times New Roman"/>
          <w:color w:val="1F1F1F"/>
          <w:sz w:val="24"/>
          <w:szCs w:val="24"/>
        </w:rPr>
        <w:t>“</w:t>
      </w:r>
      <w:proofErr w:type="spellStart"/>
      <w:r w:rsidR="007A2995" w:rsidRPr="007A2995">
        <w:rPr>
          <w:rFonts w:ascii="Times New Roman" w:hAnsi="Times New Roman"/>
          <w:color w:val="1F1F1F"/>
          <w:sz w:val="24"/>
          <w:szCs w:val="24"/>
        </w:rPr>
        <w:t>Futurewear</w:t>
      </w:r>
      <w:proofErr w:type="spellEnd"/>
      <w:r w:rsidR="007A2995" w:rsidRPr="007A2995">
        <w:rPr>
          <w:rFonts w:ascii="Times New Roman" w:hAnsi="Times New Roman"/>
          <w:color w:val="1F1F1F"/>
          <w:sz w:val="24"/>
          <w:szCs w:val="24"/>
        </w:rPr>
        <w:t>”</w:t>
      </w:r>
      <w:r w:rsidR="007A2995">
        <w:rPr>
          <w:rFonts w:ascii="Times New Roman" w:hAnsi="Times New Roman"/>
          <w:color w:val="1F1F1F"/>
          <w:sz w:val="24"/>
          <w:szCs w:val="24"/>
        </w:rPr>
        <w:t xml:space="preserve">. La ligne est actuellement en vente chez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Dover Street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Market</w:t>
      </w:r>
      <w:proofErr w:type="spellEnd"/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="0039249D" w:rsidRPr="007A2995">
        <w:rPr>
          <w:rFonts w:ascii="Times New Roman" w:hAnsi="Times New Roman"/>
          <w:b/>
          <w:color w:val="1F1F1F"/>
          <w:sz w:val="24"/>
          <w:szCs w:val="24"/>
        </w:rPr>
        <w:t>T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he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Broken</w:t>
      </w:r>
      <w:proofErr w:type="spellEnd"/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 Arm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>Galeries Lafayette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Barneys</w:t>
      </w:r>
      <w:proofErr w:type="spellEnd"/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Opening</w:t>
      </w:r>
      <w:proofErr w:type="spellEnd"/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Ceremony</w:t>
      </w:r>
      <w:proofErr w:type="spellEnd"/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 xml:space="preserve">Corso </w:t>
      </w:r>
      <w:proofErr w:type="spellStart"/>
      <w:r w:rsidRPr="007A2995">
        <w:rPr>
          <w:rFonts w:ascii="Times New Roman" w:hAnsi="Times New Roman"/>
          <w:b/>
          <w:color w:val="1F1F1F"/>
          <w:sz w:val="24"/>
          <w:szCs w:val="24"/>
        </w:rPr>
        <w:t>Como</w:t>
      </w:r>
      <w:proofErr w:type="spellEnd"/>
      <w:r w:rsidRPr="007A2995"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2995">
        <w:rPr>
          <w:rFonts w:ascii="Times New Roman" w:hAnsi="Times New Roman"/>
          <w:b/>
          <w:color w:val="1F1F1F"/>
          <w:sz w:val="24"/>
          <w:szCs w:val="24"/>
        </w:rPr>
        <w:t>SSENSE.</w:t>
      </w:r>
      <w:r w:rsidRPr="007A2995">
        <w:rPr>
          <w:rFonts w:ascii="Times New Roman" w:hAnsi="Times New Roman"/>
          <w:color w:val="1F1F1F"/>
          <w:sz w:val="24"/>
          <w:szCs w:val="24"/>
        </w:rPr>
        <w:t xml:space="preserve"> </w:t>
      </w:r>
    </w:p>
    <w:p w14:paraId="171FD346" w14:textId="77777777" w:rsidR="002323ED" w:rsidRPr="007A2995" w:rsidRDefault="002B0181" w:rsidP="002323ED">
      <w:pPr>
        <w:pStyle w:val="NormalWeb"/>
        <w:rPr>
          <w:rFonts w:ascii="Times New Roman" w:hAnsi="Times New Roman"/>
          <w:color w:val="1F1F1F"/>
          <w:sz w:val="24"/>
          <w:szCs w:val="24"/>
        </w:rPr>
      </w:pPr>
      <w:hyperlink r:id="rId6" w:history="1">
        <w:r w:rsidR="002323ED" w:rsidRPr="007A2995">
          <w:rPr>
            <w:rStyle w:val="Lienhypertexte"/>
            <w:rFonts w:ascii="Times New Roman" w:hAnsi="Times New Roman"/>
            <w:sz w:val="24"/>
            <w:szCs w:val="24"/>
          </w:rPr>
          <w:t>https://marineserre.com</w:t>
        </w:r>
      </w:hyperlink>
      <w:r w:rsidR="002323ED" w:rsidRPr="007A2995">
        <w:rPr>
          <w:rFonts w:ascii="Times New Roman" w:hAnsi="Times New Roman"/>
          <w:color w:val="1F1F1F"/>
          <w:sz w:val="24"/>
          <w:szCs w:val="24"/>
        </w:rPr>
        <w:t xml:space="preserve">  </w:t>
      </w:r>
    </w:p>
    <w:p w14:paraId="3AF8D3DC" w14:textId="77777777" w:rsidR="002323ED" w:rsidRPr="007A2995" w:rsidRDefault="002323ED" w:rsidP="002323ED">
      <w:pPr>
        <w:rPr>
          <w:rFonts w:ascii="Times New Roman" w:hAnsi="Times New Roman" w:cs="Times New Roman"/>
          <w:b/>
          <w:lang w:val="fr-FR"/>
        </w:rPr>
      </w:pPr>
      <w:r w:rsidRPr="007A2995">
        <w:rPr>
          <w:rFonts w:ascii="Times New Roman" w:hAnsi="Times New Roman" w:cs="Times New Roman"/>
          <w:b/>
          <w:lang w:val="fr-FR"/>
        </w:rPr>
        <w:t>SHUSHU/TONG</w:t>
      </w:r>
    </w:p>
    <w:p w14:paraId="76E477EF" w14:textId="1C12C899" w:rsidR="002323ED" w:rsidRPr="007A2995" w:rsidRDefault="007A2995" w:rsidP="007A299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Lancé en</w:t>
      </w:r>
      <w:r w:rsidR="0039249D" w:rsidRPr="007A2995">
        <w:rPr>
          <w:rFonts w:ascii="Times New Roman" w:hAnsi="Times New Roman" w:cs="Times New Roman"/>
          <w:lang w:val="fr-FR"/>
        </w:rPr>
        <w:t xml:space="preserve"> 2015, </w:t>
      </w:r>
      <w:r w:rsidR="002323ED" w:rsidRPr="007A2995">
        <w:rPr>
          <w:rFonts w:ascii="Times New Roman" w:hAnsi="Times New Roman" w:cs="Times New Roman"/>
          <w:b/>
          <w:lang w:val="fr-FR"/>
        </w:rPr>
        <w:t>SHUSHU/TONG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été désigné à l'unanimité</w:t>
      </w:r>
      <w:r w:rsidR="002323ED" w:rsidRPr="007A2995">
        <w:rPr>
          <w:rFonts w:ascii="Times New Roman" w:hAnsi="Times New Roman" w:cs="Times New Roman"/>
          <w:lang w:val="fr-FR"/>
        </w:rPr>
        <w:t xml:space="preserve"> “Best New Designer” </w:t>
      </w:r>
      <w:r>
        <w:rPr>
          <w:rFonts w:ascii="Times New Roman" w:hAnsi="Times New Roman" w:cs="Times New Roman"/>
          <w:lang w:val="fr-FR"/>
        </w:rPr>
        <w:t>par le</w:t>
      </w:r>
      <w:r w:rsidR="0039249D" w:rsidRPr="007A2995">
        <w:rPr>
          <w:rFonts w:ascii="Times New Roman" w:hAnsi="Times New Roman" w:cs="Times New Roman"/>
          <w:lang w:val="fr-FR"/>
        </w:rPr>
        <w:t xml:space="preserve"> jury </w:t>
      </w:r>
      <w:r>
        <w:rPr>
          <w:rFonts w:ascii="Times New Roman" w:hAnsi="Times New Roman" w:cs="Times New Roman"/>
          <w:lang w:val="fr-FR"/>
        </w:rPr>
        <w:t>à la</w:t>
      </w:r>
      <w:r w:rsidR="002323ED" w:rsidRPr="007A2995">
        <w:rPr>
          <w:rFonts w:ascii="Times New Roman" w:hAnsi="Times New Roman" w:cs="Times New Roman"/>
          <w:lang w:val="fr-FR"/>
        </w:rPr>
        <w:t xml:space="preserve"> Shanghai </w:t>
      </w:r>
      <w:proofErr w:type="spellStart"/>
      <w:r w:rsidR="002323ED" w:rsidRPr="007A2995">
        <w:rPr>
          <w:rFonts w:ascii="Times New Roman" w:hAnsi="Times New Roman" w:cs="Times New Roman"/>
          <w:lang w:val="fr-FR"/>
        </w:rPr>
        <w:t>Fashion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323ED" w:rsidRPr="007A2995">
        <w:rPr>
          <w:rFonts w:ascii="Times New Roman" w:hAnsi="Times New Roman" w:cs="Times New Roman"/>
          <w:lang w:val="fr-FR"/>
        </w:rPr>
        <w:t>Week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 la saison A/H</w:t>
      </w:r>
      <w:r w:rsidR="002323ED" w:rsidRPr="007A2995">
        <w:rPr>
          <w:rFonts w:ascii="Times New Roman" w:hAnsi="Times New Roman" w:cs="Times New Roman"/>
          <w:lang w:val="fr-FR"/>
        </w:rPr>
        <w:t xml:space="preserve"> 2018</w:t>
      </w:r>
      <w:r>
        <w:rPr>
          <w:rFonts w:ascii="Times New Roman" w:hAnsi="Times New Roman" w:cs="Times New Roman"/>
          <w:lang w:val="fr-FR"/>
        </w:rPr>
        <w:t xml:space="preserve">, </w:t>
      </w:r>
      <w:r w:rsidR="002B0181"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  <w:lang w:val="fr-FR"/>
        </w:rPr>
        <w:t xml:space="preserve"> le succès commercial stable de la marque est encore plus puissant que la critique reçue. Après avoir obtenu un diplôme de MA en </w:t>
      </w:r>
      <w:proofErr w:type="spellStart"/>
      <w:r w:rsidRPr="007A2995">
        <w:rPr>
          <w:rFonts w:ascii="Times New Roman" w:hAnsi="Times New Roman" w:cs="Times New Roman"/>
          <w:lang w:val="fr-FR"/>
        </w:rPr>
        <w:t>Womenswear</w:t>
      </w:r>
      <w:proofErr w:type="spellEnd"/>
      <w:r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</w:t>
      </w:r>
      <w:r w:rsidRPr="007A2995">
        <w:rPr>
          <w:rFonts w:ascii="Times New Roman" w:hAnsi="Times New Roman" w:cs="Times New Roman"/>
          <w:lang w:val="fr-FR"/>
        </w:rPr>
        <w:t xml:space="preserve"> London </w:t>
      </w:r>
      <w:proofErr w:type="spellStart"/>
      <w:r w:rsidRPr="007A2995">
        <w:rPr>
          <w:rFonts w:ascii="Times New Roman" w:hAnsi="Times New Roman" w:cs="Times New Roman"/>
          <w:lang w:val="fr-FR"/>
        </w:rPr>
        <w:t>College</w:t>
      </w:r>
      <w:proofErr w:type="spellEnd"/>
      <w:r w:rsidRPr="007A2995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Pr="007A2995">
        <w:rPr>
          <w:rFonts w:ascii="Times New Roman" w:hAnsi="Times New Roman" w:cs="Times New Roman"/>
          <w:lang w:val="fr-FR"/>
        </w:rPr>
        <w:t>Fashion</w:t>
      </w:r>
      <w:proofErr w:type="spellEnd"/>
      <w:r>
        <w:rPr>
          <w:rFonts w:ascii="Times New Roman" w:hAnsi="Times New Roman" w:cs="Times New Roman"/>
          <w:lang w:val="fr-FR"/>
        </w:rPr>
        <w:t xml:space="preserve"> et travaillé pour </w:t>
      </w:r>
      <w:r w:rsidR="002323ED" w:rsidRPr="007A2995">
        <w:rPr>
          <w:rFonts w:ascii="Times New Roman" w:hAnsi="Times New Roman" w:cs="Times New Roman"/>
          <w:b/>
          <w:lang w:val="fr-FR"/>
        </w:rPr>
        <w:t>Simone Rocha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 w:rsidR="002323ED" w:rsidRPr="007A2995">
        <w:rPr>
          <w:rFonts w:ascii="Times New Roman" w:hAnsi="Times New Roman" w:cs="Times New Roman"/>
          <w:b/>
          <w:lang w:val="fr-FR"/>
        </w:rPr>
        <w:t xml:space="preserve">Gareth </w:t>
      </w:r>
      <w:proofErr w:type="spellStart"/>
      <w:r w:rsidR="002323ED" w:rsidRPr="007A2995">
        <w:rPr>
          <w:rFonts w:ascii="Times New Roman" w:hAnsi="Times New Roman" w:cs="Times New Roman"/>
          <w:b/>
          <w:lang w:val="fr-FR"/>
        </w:rPr>
        <w:t>Pugh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2323ED" w:rsidRPr="007A2995">
        <w:rPr>
          <w:rFonts w:ascii="Times New Roman" w:hAnsi="Times New Roman" w:cs="Times New Roman"/>
          <w:lang w:val="fr-FR"/>
        </w:rPr>
        <w:t>Liushu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 Lei </w:t>
      </w:r>
      <w:r>
        <w:rPr>
          <w:rFonts w:ascii="Times New Roman" w:hAnsi="Times New Roman" w:cs="Times New Roman"/>
          <w:lang w:val="fr-FR"/>
        </w:rPr>
        <w:t>et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323ED" w:rsidRPr="007A2995">
        <w:rPr>
          <w:rFonts w:ascii="Times New Roman" w:hAnsi="Times New Roman" w:cs="Times New Roman"/>
          <w:lang w:val="fr-FR"/>
        </w:rPr>
        <w:t>Yutong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 Jiang </w:t>
      </w:r>
      <w:r>
        <w:rPr>
          <w:rFonts w:ascii="Times New Roman" w:hAnsi="Times New Roman" w:cs="Times New Roman"/>
          <w:lang w:val="fr-FR"/>
        </w:rPr>
        <w:t>ont lancé leur propre marque</w:t>
      </w:r>
      <w:r w:rsidR="002323ED" w:rsidRPr="007A2995">
        <w:rPr>
          <w:rFonts w:ascii="Times New Roman" w:hAnsi="Times New Roman" w:cs="Times New Roman"/>
          <w:lang w:val="fr-FR"/>
        </w:rPr>
        <w:t xml:space="preserve"> SHUSHU/TONG </w:t>
      </w:r>
      <w:r>
        <w:rPr>
          <w:rFonts w:ascii="Times New Roman" w:hAnsi="Times New Roman" w:cs="Times New Roman"/>
          <w:lang w:val="fr-FR"/>
        </w:rPr>
        <w:t>qui a été référencée par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323ED" w:rsidRPr="007A2995">
        <w:rPr>
          <w:rFonts w:ascii="Times New Roman" w:hAnsi="Times New Roman" w:cs="Times New Roman"/>
          <w:b/>
          <w:lang w:val="fr-FR"/>
        </w:rPr>
        <w:t>Lane</w:t>
      </w:r>
      <w:proofErr w:type="spellEnd"/>
      <w:r w:rsidR="002323ED" w:rsidRPr="007A2995">
        <w:rPr>
          <w:rFonts w:ascii="Times New Roman" w:hAnsi="Times New Roman" w:cs="Times New Roman"/>
          <w:b/>
          <w:lang w:val="fr-FR"/>
        </w:rPr>
        <w:t xml:space="preserve"> Crawford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dès sa première saison</w:t>
      </w:r>
      <w:r w:rsidR="002323ED" w:rsidRPr="007A299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Leur</w:t>
      </w:r>
      <w:r w:rsidR="002323ED" w:rsidRPr="007A2995">
        <w:rPr>
          <w:rFonts w:ascii="Times New Roman" w:hAnsi="Times New Roman" w:cs="Times New Roman"/>
          <w:lang w:val="fr-FR"/>
        </w:rPr>
        <w:t xml:space="preserve"> list</w:t>
      </w:r>
      <w:r>
        <w:rPr>
          <w:rFonts w:ascii="Times New Roman" w:hAnsi="Times New Roman" w:cs="Times New Roman"/>
          <w:lang w:val="fr-FR"/>
        </w:rPr>
        <w:t>e de points de vente a vite grandi avec des noms légendaires comme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 w:rsidR="002323ED" w:rsidRPr="007A2995">
        <w:rPr>
          <w:rFonts w:ascii="Times New Roman" w:hAnsi="Times New Roman" w:cs="Times New Roman"/>
          <w:b/>
          <w:lang w:val="fr-FR"/>
        </w:rPr>
        <w:t xml:space="preserve">Dover Street </w:t>
      </w:r>
      <w:proofErr w:type="spellStart"/>
      <w:r w:rsidR="002323ED" w:rsidRPr="007A2995">
        <w:rPr>
          <w:rFonts w:ascii="Times New Roman" w:hAnsi="Times New Roman" w:cs="Times New Roman"/>
          <w:b/>
          <w:lang w:val="fr-FR"/>
        </w:rPr>
        <w:t>Market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, </w:t>
      </w:r>
      <w:r w:rsidR="002323ED" w:rsidRPr="007A2995">
        <w:rPr>
          <w:rFonts w:ascii="Times New Roman" w:hAnsi="Times New Roman" w:cs="Times New Roman"/>
          <w:b/>
          <w:lang w:val="fr-FR"/>
        </w:rPr>
        <w:t xml:space="preserve">10 Corso </w:t>
      </w:r>
      <w:proofErr w:type="spellStart"/>
      <w:r w:rsidR="002323ED" w:rsidRPr="007A2995">
        <w:rPr>
          <w:rFonts w:ascii="Times New Roman" w:hAnsi="Times New Roman" w:cs="Times New Roman"/>
          <w:b/>
          <w:lang w:val="fr-FR"/>
        </w:rPr>
        <w:t>Como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 w:rsidR="002323ED" w:rsidRPr="007A2995">
        <w:rPr>
          <w:rFonts w:ascii="Times New Roman" w:hAnsi="Times New Roman" w:cs="Times New Roman"/>
          <w:b/>
          <w:lang w:val="fr-FR"/>
        </w:rPr>
        <w:t>H. Lorenzo</w:t>
      </w:r>
      <w:r w:rsidR="002323ED" w:rsidRPr="007A299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 duo de</w:t>
      </w:r>
      <w:r w:rsidR="002323ED" w:rsidRPr="007A2995">
        <w:rPr>
          <w:rFonts w:ascii="Times New Roman" w:hAnsi="Times New Roman" w:cs="Times New Roman"/>
          <w:lang w:val="fr-FR"/>
        </w:rPr>
        <w:t xml:space="preserve"> design </w:t>
      </w:r>
      <w:r>
        <w:rPr>
          <w:rFonts w:ascii="Times New Roman" w:hAnsi="Times New Roman" w:cs="Times New Roman"/>
          <w:lang w:val="fr-FR"/>
        </w:rPr>
        <w:t>crée constamment des</w:t>
      </w:r>
      <w:r w:rsidR="002323ED" w:rsidRPr="007A2995">
        <w:rPr>
          <w:rFonts w:ascii="Times New Roman" w:hAnsi="Times New Roman" w:cs="Times New Roman"/>
          <w:lang w:val="fr-FR"/>
        </w:rPr>
        <w:t xml:space="preserve"> collections </w:t>
      </w:r>
      <w:r>
        <w:rPr>
          <w:rFonts w:ascii="Times New Roman" w:hAnsi="Times New Roman" w:cs="Times New Roman"/>
          <w:lang w:val="fr-FR"/>
        </w:rPr>
        <w:t xml:space="preserve">qui effacent la frontière antre la jeune fille et la femme. </w:t>
      </w:r>
      <w:r>
        <w:rPr>
          <w:rFonts w:ascii="Times New Roman" w:hAnsi="Times New Roman" w:cs="Times New Roman"/>
          <w:lang w:val="fr-FR"/>
        </w:rPr>
        <w:t>Ainsi, leur</w:t>
      </w:r>
      <w:r w:rsidRPr="007A2995">
        <w:rPr>
          <w:rFonts w:ascii="Times New Roman" w:hAnsi="Times New Roman" w:cs="Times New Roman"/>
          <w:lang w:val="fr-FR"/>
        </w:rPr>
        <w:t xml:space="preserve"> style signature </w:t>
      </w:r>
      <w:r>
        <w:rPr>
          <w:rFonts w:ascii="Times New Roman" w:hAnsi="Times New Roman" w:cs="Times New Roman"/>
          <w:lang w:val="fr-FR"/>
        </w:rPr>
        <w:t xml:space="preserve">peut être décrit comme </w:t>
      </w:r>
      <w:r>
        <w:rPr>
          <w:rFonts w:ascii="Times New Roman" w:hAnsi="Times New Roman" w:cs="Times New Roman"/>
          <w:lang w:val="fr-FR"/>
        </w:rPr>
        <w:t xml:space="preserve">riche et </w:t>
      </w:r>
      <w:r w:rsidR="002B0181">
        <w:rPr>
          <w:rFonts w:ascii="Times New Roman" w:hAnsi="Times New Roman" w:cs="Times New Roman"/>
          <w:lang w:val="fr-FR"/>
        </w:rPr>
        <w:t>féminin, avec s</w:t>
      </w:r>
      <w:r>
        <w:rPr>
          <w:rFonts w:ascii="Times New Roman" w:hAnsi="Times New Roman" w:cs="Times New Roman"/>
          <w:lang w:val="fr-FR"/>
        </w:rPr>
        <w:t>es nœuds et volants</w:t>
      </w:r>
      <w:r>
        <w:rPr>
          <w:rFonts w:ascii="Times New Roman" w:hAnsi="Times New Roman" w:cs="Times New Roman"/>
          <w:lang w:val="fr-FR"/>
        </w:rPr>
        <w:t xml:space="preserve"> combinés dans des</w:t>
      </w:r>
      <w:r w:rsidR="002323ED" w:rsidRPr="007A2995">
        <w:rPr>
          <w:rFonts w:ascii="Times New Roman" w:hAnsi="Times New Roman" w:cs="Times New Roman"/>
          <w:lang w:val="fr-FR"/>
        </w:rPr>
        <w:t xml:space="preserve"> proportions </w:t>
      </w:r>
      <w:r>
        <w:rPr>
          <w:rFonts w:ascii="Times New Roman" w:hAnsi="Times New Roman" w:cs="Times New Roman"/>
          <w:lang w:val="fr-FR"/>
        </w:rPr>
        <w:t xml:space="preserve">inattendues qui délivrent un sens raffiné de la jeunesse et de la féminité. </w:t>
      </w:r>
      <w:r w:rsidR="002323ED" w:rsidRPr="007A2995">
        <w:rPr>
          <w:rFonts w:ascii="Times New Roman" w:hAnsi="Times New Roman" w:cs="Times New Roman"/>
          <w:lang w:val="fr-FR"/>
        </w:rPr>
        <w:t xml:space="preserve">SHUSHU/TONG </w:t>
      </w:r>
      <w:r>
        <w:rPr>
          <w:rFonts w:ascii="Times New Roman" w:hAnsi="Times New Roman" w:cs="Times New Roman"/>
          <w:lang w:val="fr-FR"/>
        </w:rPr>
        <w:t xml:space="preserve">est </w:t>
      </w:r>
      <w:r w:rsidR="002B0181">
        <w:rPr>
          <w:rFonts w:ascii="Times New Roman" w:hAnsi="Times New Roman" w:cs="Times New Roman"/>
          <w:lang w:val="fr-FR"/>
        </w:rPr>
        <w:t>représenté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 w:rsidR="002323ED" w:rsidRPr="007A2995">
        <w:rPr>
          <w:rFonts w:ascii="Times New Roman" w:hAnsi="Times New Roman" w:cs="Times New Roman"/>
          <w:b/>
          <w:lang w:val="fr-FR"/>
        </w:rPr>
        <w:t xml:space="preserve">No </w:t>
      </w:r>
      <w:proofErr w:type="spellStart"/>
      <w:r w:rsidR="002323ED" w:rsidRPr="007A2995">
        <w:rPr>
          <w:rFonts w:ascii="Times New Roman" w:hAnsi="Times New Roman" w:cs="Times New Roman"/>
          <w:b/>
          <w:lang w:val="fr-FR"/>
        </w:rPr>
        <w:t>Season</w:t>
      </w:r>
      <w:proofErr w:type="spellEnd"/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="002323ED" w:rsidRPr="007A2995">
        <w:rPr>
          <w:rFonts w:ascii="Times New Roman" w:hAnsi="Times New Roman" w:cs="Times New Roman"/>
          <w:lang w:val="fr-FR"/>
        </w:rPr>
        <w:t xml:space="preserve"> Paris </w:t>
      </w:r>
      <w:r>
        <w:rPr>
          <w:rFonts w:ascii="Times New Roman" w:hAnsi="Times New Roman" w:cs="Times New Roman"/>
          <w:lang w:val="fr-FR"/>
        </w:rPr>
        <w:t>et</w:t>
      </w:r>
      <w:r w:rsidR="002323ED" w:rsidRPr="007A2995">
        <w:rPr>
          <w:rFonts w:ascii="Times New Roman" w:hAnsi="Times New Roman" w:cs="Times New Roman"/>
          <w:lang w:val="fr-FR"/>
        </w:rPr>
        <w:t xml:space="preserve"> </w:t>
      </w:r>
      <w:r w:rsidR="002323ED" w:rsidRPr="007A2995">
        <w:rPr>
          <w:rFonts w:ascii="Times New Roman" w:hAnsi="Times New Roman" w:cs="Times New Roman"/>
          <w:b/>
          <w:lang w:val="fr-FR"/>
        </w:rPr>
        <w:t xml:space="preserve">TUBE </w:t>
      </w:r>
      <w:r>
        <w:rPr>
          <w:rFonts w:ascii="Times New Roman" w:hAnsi="Times New Roman" w:cs="Times New Roman"/>
          <w:lang w:val="fr-FR"/>
        </w:rPr>
        <w:t>à</w:t>
      </w:r>
      <w:r w:rsidR="002323ED" w:rsidRPr="007A2995">
        <w:rPr>
          <w:rFonts w:ascii="Times New Roman" w:hAnsi="Times New Roman" w:cs="Times New Roman"/>
          <w:lang w:val="fr-FR"/>
        </w:rPr>
        <w:t xml:space="preserve"> Shanghai.</w:t>
      </w:r>
    </w:p>
    <w:p w14:paraId="35DA03EF" w14:textId="77777777" w:rsidR="0039249D" w:rsidRPr="007A2995" w:rsidRDefault="002B0181" w:rsidP="002323ED">
      <w:pPr>
        <w:rPr>
          <w:rFonts w:ascii="Times New Roman" w:hAnsi="Times New Roman" w:cs="Times New Roman"/>
          <w:lang w:val="fr-FR"/>
        </w:rPr>
      </w:pPr>
      <w:hyperlink r:id="rId7" w:history="1">
        <w:r w:rsidR="0039249D" w:rsidRPr="007A2995">
          <w:rPr>
            <w:rStyle w:val="Lienhypertexte"/>
            <w:rFonts w:ascii="Times New Roman" w:hAnsi="Times New Roman" w:cs="Times New Roman"/>
            <w:lang w:val="fr-FR"/>
          </w:rPr>
          <w:t>www.shushutongstudio.com</w:t>
        </w:r>
      </w:hyperlink>
      <w:r w:rsidR="0039249D" w:rsidRPr="007A2995">
        <w:rPr>
          <w:rFonts w:ascii="Times New Roman" w:hAnsi="Times New Roman" w:cs="Times New Roman"/>
          <w:lang w:val="fr-FR"/>
        </w:rPr>
        <w:t xml:space="preserve"> </w:t>
      </w:r>
    </w:p>
    <w:p w14:paraId="07D5C843" w14:textId="77777777" w:rsidR="00630FF9" w:rsidRPr="007A2995" w:rsidRDefault="00630FF9">
      <w:pPr>
        <w:rPr>
          <w:rFonts w:ascii="Times New Roman" w:hAnsi="Times New Roman" w:cs="Times New Roman"/>
          <w:lang w:val="fr-FR"/>
        </w:rPr>
      </w:pPr>
    </w:p>
    <w:sectPr w:rsidR="00630FF9" w:rsidRPr="007A2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F6"/>
    <w:rsid w:val="00054458"/>
    <w:rsid w:val="001537D8"/>
    <w:rsid w:val="00160A83"/>
    <w:rsid w:val="002323ED"/>
    <w:rsid w:val="002B0181"/>
    <w:rsid w:val="00310B7B"/>
    <w:rsid w:val="0039249D"/>
    <w:rsid w:val="004F1049"/>
    <w:rsid w:val="00585376"/>
    <w:rsid w:val="00630FF9"/>
    <w:rsid w:val="00652A09"/>
    <w:rsid w:val="007A2995"/>
    <w:rsid w:val="008D09B2"/>
    <w:rsid w:val="00925EF6"/>
    <w:rsid w:val="009B0C3A"/>
    <w:rsid w:val="00C1045F"/>
    <w:rsid w:val="00C33827"/>
    <w:rsid w:val="00D739D2"/>
    <w:rsid w:val="00F3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AE8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5EF6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323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23E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249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5EF6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323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23E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24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ognano-official.com" TargetMode="External"/><Relationship Id="rId6" Type="http://schemas.openxmlformats.org/officeDocument/2006/relationships/hyperlink" Target="https://marineserre.com" TargetMode="External"/><Relationship Id="rId7" Type="http://schemas.openxmlformats.org/officeDocument/2006/relationships/hyperlink" Target="http://www.shushutongstudi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526</Words>
  <Characters>2895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iMac</cp:lastModifiedBy>
  <cp:revision>15</cp:revision>
  <dcterms:created xsi:type="dcterms:W3CDTF">2018-04-16T13:21:00Z</dcterms:created>
  <dcterms:modified xsi:type="dcterms:W3CDTF">2018-04-25T14:33:00Z</dcterms:modified>
</cp:coreProperties>
</file>