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C1D7F" w14:textId="77777777" w:rsidR="00A73C43" w:rsidRPr="00AB7632" w:rsidRDefault="003578B3" w:rsidP="00A73C43">
      <w:pPr>
        <w:autoSpaceDE w:val="0"/>
        <w:autoSpaceDN w:val="0"/>
        <w:adjustRightInd w:val="0"/>
        <w:spacing w:after="240" w:line="340" w:lineRule="atLeast"/>
        <w:rPr>
          <w:rFonts w:ascii="Times New Roman" w:hAnsi="Times New Roman" w:cs="Times New Roman"/>
          <w:b/>
          <w:color w:val="000000"/>
          <w:sz w:val="29"/>
          <w:szCs w:val="29"/>
          <w:lang w:val="ru-RU"/>
        </w:rPr>
      </w:pPr>
      <w:r w:rsidRPr="00AB7632">
        <w:rPr>
          <w:rFonts w:ascii="Times New Roman" w:hAnsi="Times New Roman" w:cs="Times New Roman"/>
          <w:b/>
          <w:color w:val="000000"/>
          <w:sz w:val="29"/>
          <w:szCs w:val="29"/>
          <w:lang w:val="ru-RU"/>
        </w:rPr>
        <w:t xml:space="preserve">ДЭНИЭЛ ГРИДЕР, ГЕНЕРАЛЬНЫЙ ДИРЕКТОР </w:t>
      </w:r>
      <w:r w:rsidR="00A73C43" w:rsidRPr="00AB7632">
        <w:rPr>
          <w:rFonts w:ascii="Times New Roman" w:hAnsi="Times New Roman" w:cs="Times New Roman"/>
          <w:b/>
          <w:color w:val="000000"/>
          <w:sz w:val="29"/>
          <w:szCs w:val="29"/>
          <w:lang w:val="ru-RU"/>
        </w:rPr>
        <w:t>TOMMY HILFIGER</w:t>
      </w:r>
    </w:p>
    <w:p w14:paraId="6B64856C" w14:textId="64A5B9E8" w:rsidR="00A73C43" w:rsidRPr="00AB7632" w:rsidRDefault="006961DC" w:rsidP="00A73C43">
      <w:pPr>
        <w:autoSpaceDE w:val="0"/>
        <w:autoSpaceDN w:val="0"/>
        <w:adjustRightInd w:val="0"/>
        <w:spacing w:after="240" w:line="340" w:lineRule="atLeast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sz w:val="29"/>
          <w:szCs w:val="29"/>
          <w:lang w:val="ru-RU"/>
        </w:rPr>
        <w:t xml:space="preserve">Я часто говорю, что </w:t>
      </w:r>
      <w:r w:rsidR="00AB7632">
        <w:rPr>
          <w:rFonts w:ascii="Times New Roman" w:hAnsi="Times New Roman" w:cs="Times New Roman"/>
          <w:color w:val="000000"/>
          <w:sz w:val="29"/>
          <w:szCs w:val="29"/>
          <w:lang w:val="ru-RU"/>
        </w:rPr>
        <w:t xml:space="preserve">самый большой риск — это не рисковать, и сегодня это верно, как никогда. Роль традиционных магазинов в жизни потребителя меняется. Возврат инвестиций </w:t>
      </w:r>
      <w:r>
        <w:rPr>
          <w:rFonts w:ascii="Times New Roman" w:hAnsi="Times New Roman" w:cs="Times New Roman"/>
          <w:color w:val="000000"/>
          <w:sz w:val="29"/>
          <w:szCs w:val="29"/>
          <w:lang w:val="ru-RU"/>
        </w:rPr>
        <w:t xml:space="preserve">приходится теперь просчитывать не только </w:t>
      </w:r>
      <w:r w:rsidR="00AB7632">
        <w:rPr>
          <w:rFonts w:ascii="Times New Roman" w:hAnsi="Times New Roman" w:cs="Times New Roman"/>
          <w:color w:val="000000"/>
          <w:sz w:val="29"/>
          <w:szCs w:val="29"/>
          <w:lang w:val="ru-RU"/>
        </w:rPr>
        <w:t>по количеству продаж</w:t>
      </w:r>
      <w:r w:rsidR="00A64FE0">
        <w:rPr>
          <w:rFonts w:ascii="Times New Roman" w:hAnsi="Times New Roman" w:cs="Times New Roman"/>
          <w:color w:val="000000"/>
          <w:sz w:val="29"/>
          <w:szCs w:val="29"/>
        </w:rPr>
        <w:t>,</w:t>
      </w:r>
      <w:bookmarkStart w:id="0" w:name="_GoBack"/>
      <w:bookmarkEnd w:id="0"/>
      <w:r w:rsidR="00AB7632">
        <w:rPr>
          <w:rFonts w:ascii="Times New Roman" w:hAnsi="Times New Roman" w:cs="Times New Roman"/>
          <w:color w:val="000000"/>
          <w:sz w:val="29"/>
          <w:szCs w:val="29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9"/>
          <w:szCs w:val="29"/>
          <w:lang w:val="ru-RU"/>
        </w:rPr>
        <w:t>но и по</w:t>
      </w:r>
      <w:r w:rsidR="00AB7632">
        <w:rPr>
          <w:rFonts w:ascii="Times New Roman" w:hAnsi="Times New Roman" w:cs="Times New Roman"/>
          <w:color w:val="000000"/>
          <w:sz w:val="29"/>
          <w:szCs w:val="29"/>
          <w:lang w:val="ru-RU"/>
        </w:rPr>
        <w:t xml:space="preserve"> объём</w:t>
      </w:r>
      <w:r>
        <w:rPr>
          <w:rFonts w:ascii="Times New Roman" w:hAnsi="Times New Roman" w:cs="Times New Roman"/>
          <w:color w:val="000000"/>
          <w:sz w:val="29"/>
          <w:szCs w:val="29"/>
          <w:lang w:val="ru-RU"/>
        </w:rPr>
        <w:t>у</w:t>
      </w:r>
      <w:r w:rsidR="00AB7632">
        <w:rPr>
          <w:rFonts w:ascii="Times New Roman" w:hAnsi="Times New Roman" w:cs="Times New Roman"/>
          <w:color w:val="000000"/>
          <w:sz w:val="29"/>
          <w:szCs w:val="29"/>
          <w:lang w:val="ru-RU"/>
        </w:rPr>
        <w:t xml:space="preserve"> вовлечения, новаторства и способности удивлять на квадратный метр. Вопрос еще и в конкурентоспособности — нужно оптимизировать процессы, чтобы приспособиться к потребностям и ожиданиям потребителей, быть всегда на шаг впереди. Мы пользуемся любой возможностью внедрить инновации во всех аспектах нашего бизнеса, от трехмерного моделирования и</w:t>
      </w:r>
      <w:r>
        <w:rPr>
          <w:rFonts w:ascii="Times New Roman" w:hAnsi="Times New Roman" w:cs="Times New Roman"/>
          <w:color w:val="000000"/>
          <w:sz w:val="29"/>
          <w:szCs w:val="29"/>
          <w:lang w:val="ru-RU"/>
        </w:rPr>
        <w:t xml:space="preserve"> голографических из</w:t>
      </w:r>
      <w:r w:rsidR="00AB7632">
        <w:rPr>
          <w:rFonts w:ascii="Times New Roman" w:hAnsi="Times New Roman" w:cs="Times New Roman"/>
          <w:color w:val="000000"/>
          <w:sz w:val="29"/>
          <w:szCs w:val="29"/>
          <w:lang w:val="ru-RU"/>
        </w:rPr>
        <w:t xml:space="preserve">ображений в виртуальных примерочных кабинах до нашего магазина </w:t>
      </w:r>
      <w:r w:rsidR="00A73C43" w:rsidRPr="00AB7632">
        <w:rPr>
          <w:rFonts w:ascii="Times New Roman" w:hAnsi="Times New Roman" w:cs="Times New Roman"/>
          <w:color w:val="000000"/>
          <w:sz w:val="29"/>
          <w:szCs w:val="29"/>
          <w:lang w:val="ru-RU"/>
        </w:rPr>
        <w:t xml:space="preserve">Store-of-the-Future. </w:t>
      </w:r>
    </w:p>
    <w:p w14:paraId="0A5F7CD8" w14:textId="77777777" w:rsidR="001D5108" w:rsidRPr="00AB7632" w:rsidRDefault="00A64FE0">
      <w:pPr>
        <w:rPr>
          <w:rFonts w:ascii="Times New Roman" w:hAnsi="Times New Roman" w:cs="Times New Roman"/>
          <w:lang w:val="ru-RU"/>
        </w:rPr>
      </w:pPr>
    </w:p>
    <w:sectPr w:rsidR="001D5108" w:rsidRPr="00AB7632" w:rsidSect="00B1412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C43"/>
    <w:rsid w:val="000E5D64"/>
    <w:rsid w:val="001C1E33"/>
    <w:rsid w:val="003578B3"/>
    <w:rsid w:val="004D07C1"/>
    <w:rsid w:val="0063758F"/>
    <w:rsid w:val="006961DC"/>
    <w:rsid w:val="0071528D"/>
    <w:rsid w:val="00893A0E"/>
    <w:rsid w:val="00A26A5D"/>
    <w:rsid w:val="00A64FE0"/>
    <w:rsid w:val="00A73C43"/>
    <w:rsid w:val="00AB7632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0219EE"/>
  <w14:defaultImageDpi w14:val="32767"/>
  <w15:docId w15:val="{B84E8C7D-63D1-8C40-80AD-E4EDAB63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2018-05-10T13:39:00Z</dcterms:created>
  <dcterms:modified xsi:type="dcterms:W3CDTF">2018-05-12T10:54:00Z</dcterms:modified>
</cp:coreProperties>
</file>