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Querido Lector,</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que te encuentras en el medio de tus pedidos, te das cuenta que el año está a punto de finalizar. Hemos vuelto a incluir un especial Bestseller en esta edición para facilitarte el proceso de compra. Está esparcido en las secciones de Lookbook y Readbook - busca el símbolo de la corona que marca el contenido de bestsellers.</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 ha traído muchos cambios a nuestra industria: nuevas oportunidades digitales, globalización continua, pero también un movimiento hacia lo local (como informamos en WeAr #55) y modelos tradicionales de retail. El estado anímico en general es el siguiente: permanece tranquilo y no saltes al tren de ninguna tendencia. Mantén tu negocio estable, trabaja duro, elige calidad ante cantidad, relacionate con tus clientes, haz que sean fieles. Invierte en un buen mix de marcas populares, básicos y jóvenes diseñadores: tal y como sugieren los testimonios de minoristas en la sección Buyers’ Voices, mantenerte al día de los nuevos nombres es de gran importancia. Recuerda siempre que la moda consiste en creatividad y es por lo que tus clientes gastarán su dinero. Diseño, diseño, diseño - hemos puesto todo nuestro esfuerzo para inspirarte en nuestra sección Lookbook. Las secciones Marcas para Mirar y Próxima Generación tratan sobre talentos emergentes prometedores que no se pueden perder de vista - pero incluso cuando se compra de una marca con la que has estado trabajando durante años, asegúrate de invertir en diseño. Nadie necesita el mismo artículo que ya tienen en su armario - pero todo el mundo quiere darse el gusto. Un toque único en un diseño puede crear una venta. Educa a tu personal de ventas sobre los diferentes artículos que estás vendiendo y asegúrate de ofrecer descripciones detalladas y seductoras en tu website - tu cliente preferiría comprar un t-shirt blanco con fibras especiales, coberturas, con una historia de sostenibilidad o apoyo caritativo que un artículo de moda. </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 que tus clientes se sientan agusto en tu tienda. Si tienes una tienda física, haz que sea la favorita del vecindario, organizando pequeños eventos: lecturas, actuaciones musicales, palomitas y zonas de juego para niños, horas de cocktails para clientes habituales. Si tu negocio es online, asegúrate de comprobar regularmente lo fácil de usar que es, añade un toque personal y ofrece a los consumidores la opción de donar en el check-out y permíteles añadir pequeños accesorios o artículos de lifestyle en su cesta.</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cometas el error de estancarte con tus marcas y producto habitual - invierte en un mix innovador y ecléctico y visita más trade shows y showrooms. No son sólo geniales para oportunidades de networking, sino que constituyen fuentes de inspiración y de nuevas ideas. Invierte en estos viajes, son muy motivadores - y sólo estar en capitales de la moda te hace pensar y ver de manera diferente. Estamos felices de ayudarte con ideas sobre dónde dormir, comer, beber e ir a través de nuestro VIP Buyers Club - envía por favor un email a  </w:t>
      </w:r>
      <w:hyperlink r:id="rId6">
        <w:r w:rsidDel="00000000" w:rsidR="00000000" w:rsidRPr="00000000">
          <w:rPr>
            <w:rFonts w:ascii="Times New Roman" w:cs="Times New Roman" w:eastAsia="Times New Roman" w:hAnsi="Times New Roman"/>
            <w:color w:val="0000ff"/>
            <w:u w:val="single"/>
            <w:rtl w:val="0"/>
          </w:rPr>
          <w:t xml:space="preserve">sv@wear-magazine.com</w:t>
        </w:r>
      </w:hyperlink>
      <w:r w:rsidDel="00000000" w:rsidR="00000000" w:rsidRPr="00000000">
        <w:rPr>
          <w:rFonts w:ascii="Times New Roman" w:cs="Times New Roman" w:eastAsia="Times New Roman" w:hAnsi="Times New Roman"/>
          <w:rtl w:val="0"/>
        </w:rPr>
        <w:t xml:space="preserve"> para poder organizar tu acceso. Y estamos felices de aconsejarte sobre los shows a visitar también - como siempre, nos esforzamos para hacer tu trabajo más fácil.</w:t>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el momento - disfruta del otoño, pero prepara pronto tus viajes: después del show es antes del show.</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 deseamos to el éxito.</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Shamin Vogel and Jana Melkumova-Reynolds</w:t>
      </w:r>
    </w:p>
    <w:p w:rsidR="00000000" w:rsidDel="00000000" w:rsidP="00000000" w:rsidRDefault="00000000" w:rsidRPr="00000000" w14:paraId="0000000F">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Editoras</w:t>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