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4AD2" w14:textId="718A1863" w:rsidR="009A10EF" w:rsidRPr="00854F1F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F1F">
        <w:rPr>
          <w:rFonts w:ascii="Times New Roman" w:eastAsia="Times New Roman" w:hAnsi="Times New Roman" w:cs="Times New Roman"/>
          <w:color w:val="000000"/>
          <w:sz w:val="24"/>
          <w:szCs w:val="24"/>
        </w:rPr>
        <w:t>Micaela Sabatier</w:t>
      </w:r>
      <w:r w:rsidR="001852A8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proofErr w:type="spellStart"/>
      <w:r w:rsidRPr="00854F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Strenesse</w:t>
      </w:r>
      <w:proofErr w:type="spellEnd"/>
      <w:r w:rsidR="001852A8">
        <w:rPr>
          <w:rFonts w:ascii="SimSun" w:hAnsi="SimSun" w:cs="SimSun" w:hint="eastAsia"/>
          <w:color w:val="000000"/>
          <w:sz w:val="24"/>
          <w:szCs w:val="24"/>
          <w:lang w:eastAsia="zh-CN"/>
        </w:rPr>
        <w:t>公司</w:t>
      </w:r>
      <w:r w:rsidR="001852A8" w:rsidRPr="00854F1F">
        <w:rPr>
          <w:rFonts w:ascii="Times New Roman" w:eastAsia="Times New Roman" w:hAnsi="Times New Roman" w:cs="Times New Roman"/>
          <w:color w:val="000000"/>
          <w:sz w:val="24"/>
          <w:szCs w:val="24"/>
        </w:rPr>
        <w:t>CEO</w:t>
      </w:r>
    </w:p>
    <w:p w14:paraId="5E5B5120" w14:textId="77777777" w:rsidR="009A10EF" w:rsidRPr="00854F1F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F928A4" w14:textId="577358C0" w:rsidR="001852A8" w:rsidRPr="004B3BFA" w:rsidRDefault="001852A8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852A8">
        <w:rPr>
          <w:rFonts w:ascii="SimSun" w:hAnsi="SimSun" w:cs="SimSun" w:hint="eastAsia"/>
          <w:color w:val="000000"/>
          <w:sz w:val="24"/>
          <w:szCs w:val="24"/>
          <w:lang w:eastAsia="zh-CN"/>
        </w:rPr>
        <w:t>时尚需要变得更加可持续、永恒和当代。主要的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趋势</w:t>
      </w:r>
      <w:r w:rsidRPr="001852A8">
        <w:rPr>
          <w:rFonts w:ascii="SimSun" w:hAnsi="SimSun" w:cs="SimSun" w:hint="eastAsia"/>
          <w:color w:val="000000"/>
          <w:sz w:val="24"/>
          <w:szCs w:val="24"/>
          <w:lang w:eastAsia="zh-CN"/>
        </w:rPr>
        <w:t>将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会</w:t>
      </w:r>
      <w:r w:rsidRPr="001852A8">
        <w:rPr>
          <w:rFonts w:ascii="SimSun" w:hAnsi="SimSun" w:cs="SimSun" w:hint="eastAsia"/>
          <w:color w:val="000000"/>
          <w:sz w:val="24"/>
          <w:szCs w:val="24"/>
          <w:lang w:eastAsia="zh-CN"/>
        </w:rPr>
        <w:t>是真实性，实体与数字之间的联系将不可避免。</w:t>
      </w:r>
    </w:p>
    <w:p w14:paraId="7EFDEB78" w14:textId="77777777" w:rsidR="009A10EF" w:rsidRPr="004B3BFA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E3F46B6" w14:textId="5ED648F0" w:rsidR="009A10EF" w:rsidRPr="004B3BFA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F1F">
        <w:rPr>
          <w:rFonts w:ascii="Times New Roman" w:eastAsia="Times New Roman" w:hAnsi="Times New Roman" w:cs="Times New Roman"/>
          <w:sz w:val="24"/>
          <w:szCs w:val="24"/>
        </w:rPr>
        <w:t xml:space="preserve">Tom </w:t>
      </w:r>
      <w:proofErr w:type="spellStart"/>
      <w:r w:rsidRPr="00854F1F">
        <w:rPr>
          <w:rFonts w:ascii="Times New Roman" w:eastAsia="Times New Roman" w:hAnsi="Times New Roman" w:cs="Times New Roman"/>
          <w:sz w:val="24"/>
          <w:szCs w:val="24"/>
        </w:rPr>
        <w:t>Nastos</w:t>
      </w:r>
      <w:proofErr w:type="spellEnd"/>
      <w:r w:rsidR="002E12EE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 w:rsidR="004715DF" w:rsidRPr="004B3BF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de-DE"/>
        </w:rPr>
        <w:t>UBM FASHION</w:t>
      </w:r>
      <w:r w:rsidR="001852A8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eastAsia="zh-CN"/>
        </w:rPr>
        <w:t>成衣及配饰总裁</w:t>
      </w:r>
    </w:p>
    <w:p w14:paraId="1EF6401C" w14:textId="77777777" w:rsidR="004715DF" w:rsidRPr="00854F1F" w:rsidRDefault="004715DF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B18EA" w14:textId="0BBEED12" w:rsidR="001B20CA" w:rsidRPr="00854F1F" w:rsidRDefault="001B20CA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B20CA">
        <w:rPr>
          <w:rFonts w:ascii="SimSun" w:hAnsi="SimSun" w:cs="SimSun" w:hint="eastAsia"/>
          <w:color w:val="000000"/>
          <w:sz w:val="24"/>
          <w:szCs w:val="24"/>
          <w:lang w:eastAsia="zh-CN"/>
        </w:rPr>
        <w:t>时尚是全球性的，但它也很有部落特色。作为消费者，我们都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能在智能手机上收取到</w:t>
      </w:r>
      <w:r w:rsidRPr="001B20CA">
        <w:rPr>
          <w:rFonts w:ascii="SimSun" w:hAnsi="SimSun" w:cs="SimSun" w:hint="eastAsia"/>
          <w:color w:val="000000"/>
          <w:sz w:val="24"/>
          <w:szCs w:val="24"/>
          <w:lang w:eastAsia="zh-CN"/>
        </w:rPr>
        <w:t>无数的信息。我们选择想追随的新闻源、名人和设计师。结果就是部落生活方式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，而</w:t>
      </w:r>
      <w:r w:rsidRPr="001B20CA">
        <w:rPr>
          <w:rFonts w:ascii="SimSun" w:hAnsi="SimSun" w:cs="SimSun" w:hint="eastAsia"/>
          <w:color w:val="000000"/>
          <w:sz w:val="24"/>
          <w:szCs w:val="24"/>
          <w:lang w:eastAsia="zh-CN"/>
        </w:rPr>
        <w:t>这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正</w:t>
      </w:r>
      <w:r w:rsidRPr="001B20CA">
        <w:rPr>
          <w:rFonts w:ascii="SimSun" w:hAnsi="SimSun" w:cs="SimSun" w:hint="eastAsia"/>
          <w:color w:val="000000"/>
          <w:sz w:val="24"/>
          <w:szCs w:val="24"/>
          <w:lang w:eastAsia="zh-CN"/>
        </w:rPr>
        <w:t>是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品牌</w:t>
      </w:r>
      <w:r w:rsidRPr="001B20CA">
        <w:rPr>
          <w:rFonts w:ascii="SimSun" w:hAnsi="SimSun" w:cs="SimSun" w:hint="eastAsia"/>
          <w:color w:val="000000"/>
          <w:sz w:val="24"/>
          <w:szCs w:val="24"/>
          <w:lang w:eastAsia="zh-CN"/>
        </w:rPr>
        <w:t>现在的组织方式。这将对全球的数字和实体零售以及各种品牌产生重大影响。</w:t>
      </w:r>
    </w:p>
    <w:p w14:paraId="0046C69A" w14:textId="77777777" w:rsidR="009A10EF" w:rsidRPr="00854F1F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E205FA5" w14:textId="4D3E89C4" w:rsidR="004715DF" w:rsidRPr="004B3BFA" w:rsidRDefault="004715DF" w:rsidP="004715D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4B3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Cindy </w:t>
      </w:r>
      <w:proofErr w:type="spellStart"/>
      <w:r w:rsidRPr="004B3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McNaull</w:t>
      </w:r>
      <w:proofErr w:type="spellEnd"/>
      <w:r w:rsid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 w:rsidRPr="004B3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CORDURA</w:t>
      </w:r>
      <w:r w:rsidR="00204F21">
        <w:rPr>
          <w:rFonts w:ascii="SimSun" w:hAnsi="SimSun" w:cs="SimSun" w:hint="eastAsia"/>
          <w:b/>
          <w:color w:val="000000" w:themeColor="text1"/>
          <w:sz w:val="24"/>
          <w:szCs w:val="24"/>
          <w:lang w:eastAsia="zh-CN"/>
        </w:rPr>
        <w:t>全球品牌及市场销售总监</w:t>
      </w:r>
    </w:p>
    <w:p w14:paraId="7F057DAF" w14:textId="5594854F" w:rsidR="00204F21" w:rsidRPr="007400FF" w:rsidRDefault="00204F21" w:rsidP="00740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我们继续看到</w:t>
      </w:r>
      <w:proofErr w:type="gramStart"/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跨功能</w:t>
      </w:r>
      <w:proofErr w:type="gramEnd"/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纺织品的重要性和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新发展</w:t>
      </w:r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，这些纺织品旨在让您走得更快更远。我们的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丹宁</w:t>
      </w:r>
      <w:proofErr w:type="gramStart"/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布系列</w:t>
      </w:r>
      <w:proofErr w:type="gramEnd"/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增强了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“</w:t>
      </w:r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隐藏科学</w:t>
      </w:r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”</w:t>
      </w:r>
      <w:r w:rsidRPr="00204F2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——</w:t>
      </w:r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您可能在表面上看不到的技术，但是在设计时考虑到了附加的性能</w:t>
      </w:r>
      <w:r w:rsidRPr="00204F2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——</w:t>
      </w:r>
      <w:r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这是这一趋势的缩影。柔软度和整体舒适性也是消费者持续需求的关键性能。</w:t>
      </w:r>
    </w:p>
    <w:p w14:paraId="244C7946" w14:textId="06164E62" w:rsidR="009772FC" w:rsidRPr="004B3BFA" w:rsidRDefault="007400FF" w:rsidP="00977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400F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</w:p>
    <w:p w14:paraId="480FBC00" w14:textId="0E67C176" w:rsidR="009772FC" w:rsidRPr="009772FC" w:rsidRDefault="009772FC" w:rsidP="0097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Renee </w:t>
      </w:r>
      <w:proofErr w:type="spellStart"/>
      <w:r w:rsidRPr="009772FC">
        <w:rPr>
          <w:rFonts w:ascii="Times New Roman" w:eastAsia="Times New Roman" w:hAnsi="Times New Roman" w:cs="Times New Roman"/>
          <w:color w:val="000000"/>
          <w:sz w:val="24"/>
          <w:szCs w:val="24"/>
        </w:rPr>
        <w:t>Henze</w:t>
      </w:r>
      <w:proofErr w:type="spellEnd"/>
      <w:r w:rsidR="00204F21" w:rsidRPr="00204F21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 w:rsidRPr="00977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DuPont Biomaterials</w:t>
      </w:r>
      <w:r w:rsidR="00204F21">
        <w:rPr>
          <w:rFonts w:ascii="SimSun" w:hAnsi="SimSun" w:cs="SimSun" w:hint="eastAsia"/>
          <w:b/>
          <w:color w:val="000000"/>
          <w:sz w:val="24"/>
          <w:szCs w:val="24"/>
          <w:lang w:eastAsia="zh-CN"/>
        </w:rPr>
        <w:t>全球市场营销总监</w:t>
      </w:r>
    </w:p>
    <w:p w14:paraId="24D63082" w14:textId="77777777" w:rsidR="009772FC" w:rsidRPr="004B3BFA" w:rsidRDefault="009772FC" w:rsidP="00977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35ECE8" w14:textId="08E829CE" w:rsidR="007400FF" w:rsidRPr="004B3BFA" w:rsidRDefault="00204F21" w:rsidP="008D39C2">
      <w:pPr>
        <w:rPr>
          <w:rFonts w:ascii="Times New Roman" w:hAnsi="Times New Roman" w:cs="Times New Roman"/>
          <w:sz w:val="24"/>
          <w:szCs w:val="24"/>
        </w:rPr>
      </w:pPr>
      <w:r w:rsidRPr="00204F21">
        <w:rPr>
          <w:rFonts w:ascii="Times New Roman" w:hAnsi="Times New Roman" w:cs="Times New Roman" w:hint="eastAsia"/>
          <w:sz w:val="24"/>
          <w:szCs w:val="24"/>
          <w:lang w:eastAsia="zh-CN"/>
        </w:rPr>
        <w:t>无论是在产品创造方面还是在销售体验方面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Pr="00204F21">
        <w:rPr>
          <w:rFonts w:ascii="Times New Roman" w:hAnsi="Times New Roman" w:cs="Times New Roman" w:hint="eastAsia"/>
          <w:sz w:val="24"/>
          <w:szCs w:val="24"/>
          <w:lang w:eastAsia="zh-CN"/>
        </w:rPr>
        <w:t>个性化的趋势正在影响着时尚产业。消费者寻求的服装和配饰不仅反映了他们的个人风格，而且也反映了他们所持有的价值观——这些价值观可以以可持续材料、本土制造和其他商业标准的形式体现出来。但除了产品本身，品牌也在通过定制购物体验来适应个性化需求。</w:t>
      </w:r>
      <w:r w:rsidRPr="00204F21">
        <w:rPr>
          <w:rFonts w:ascii="Times New Roman" w:hAnsi="Times New Roman" w:cs="Times New Roman" w:hint="eastAsia"/>
          <w:sz w:val="24"/>
          <w:szCs w:val="24"/>
        </w:rPr>
        <w:t>事实上，根据</w:t>
      </w:r>
      <w:r w:rsidR="008D39C2" w:rsidRPr="00204F21">
        <w:rPr>
          <w:rFonts w:ascii="Times New Roman" w:hAnsi="Times New Roman" w:cs="Times New Roman" w:hint="eastAsia"/>
          <w:sz w:val="24"/>
          <w:szCs w:val="24"/>
        </w:rPr>
        <w:t>Forrester</w:t>
      </w:r>
      <w:r w:rsidRPr="00204F21">
        <w:rPr>
          <w:rFonts w:ascii="Times New Roman" w:hAnsi="Times New Roman" w:cs="Times New Roman" w:hint="eastAsia"/>
          <w:sz w:val="24"/>
          <w:szCs w:val="24"/>
        </w:rPr>
        <w:t>研究公司的数据</w:t>
      </w:r>
      <w:r w:rsidR="008D39C2">
        <w:rPr>
          <w:rFonts w:ascii="Times New Roman" w:hAnsi="Times New Roman" w:cs="Times New Roman" w:hint="eastAsia"/>
          <w:sz w:val="24"/>
          <w:szCs w:val="24"/>
          <w:lang w:eastAsia="zh-CN"/>
        </w:rPr>
        <w:t>显示</w:t>
      </w:r>
      <w:r w:rsidRPr="00204F21">
        <w:rPr>
          <w:rFonts w:ascii="Times New Roman" w:hAnsi="Times New Roman" w:cs="Times New Roman" w:hint="eastAsia"/>
          <w:sz w:val="24"/>
          <w:szCs w:val="24"/>
        </w:rPr>
        <w:t>，超过</w:t>
      </w:r>
      <w:r w:rsidRPr="00204F21">
        <w:rPr>
          <w:rFonts w:ascii="Times New Roman" w:hAnsi="Times New Roman" w:cs="Times New Roman" w:hint="eastAsia"/>
          <w:sz w:val="24"/>
          <w:szCs w:val="24"/>
        </w:rPr>
        <w:t>70%</w:t>
      </w:r>
      <w:r w:rsidRPr="00204F21">
        <w:rPr>
          <w:rFonts w:ascii="Times New Roman" w:hAnsi="Times New Roman" w:cs="Times New Roman" w:hint="eastAsia"/>
          <w:sz w:val="24"/>
          <w:szCs w:val="24"/>
        </w:rPr>
        <w:t>的零售商正试图个性化商店体验，创造一个与顾客更相关、更吸引人的接触点。</w:t>
      </w:r>
      <w:bookmarkStart w:id="0" w:name="_GoBack"/>
      <w:bookmarkEnd w:id="0"/>
    </w:p>
    <w:sectPr w:rsidR="007400FF" w:rsidRPr="004B3BF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EF"/>
    <w:rsid w:val="00151040"/>
    <w:rsid w:val="001852A8"/>
    <w:rsid w:val="001B20CA"/>
    <w:rsid w:val="001C1E33"/>
    <w:rsid w:val="00204F21"/>
    <w:rsid w:val="002E12EE"/>
    <w:rsid w:val="004715DF"/>
    <w:rsid w:val="004B3BFA"/>
    <w:rsid w:val="005E7C9C"/>
    <w:rsid w:val="00616E17"/>
    <w:rsid w:val="0063758F"/>
    <w:rsid w:val="0071528D"/>
    <w:rsid w:val="007400FF"/>
    <w:rsid w:val="00893A0E"/>
    <w:rsid w:val="008D39C2"/>
    <w:rsid w:val="00965CF8"/>
    <w:rsid w:val="009772FC"/>
    <w:rsid w:val="009A10EF"/>
    <w:rsid w:val="00A26A5D"/>
    <w:rsid w:val="00A928EC"/>
    <w:rsid w:val="00E16F94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4793"/>
  <w14:defaultImageDpi w14:val="32767"/>
  <w15:chartTrackingRefBased/>
  <w15:docId w15:val="{46B1F621-679D-6F4C-9589-F023AD54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10EF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772FC"/>
  </w:style>
  <w:style w:type="character" w:styleId="Hyperlink">
    <w:name w:val="Hyperlink"/>
    <w:basedOn w:val="DefaultParagraphFont"/>
    <w:uiPriority w:val="99"/>
    <w:semiHidden/>
    <w:unhideWhenUsed/>
    <w:rsid w:val="00977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C5BD-E87D-45E2-9C68-63E6CBFE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6</cp:revision>
  <dcterms:created xsi:type="dcterms:W3CDTF">2018-12-04T22:44:00Z</dcterms:created>
  <dcterms:modified xsi:type="dcterms:W3CDTF">2018-12-09T12:52:00Z</dcterms:modified>
</cp:coreProperties>
</file>