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BUYERS’ VOICES</w:t>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EXPERIENCIAS DIGITALES</w:t>
      </w: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WeAr</w:t>
      </w:r>
      <w:r w:rsidDel="00000000" w:rsidR="00000000" w:rsidRPr="00000000">
        <w:rPr>
          <w:rFonts w:ascii="Times New Roman" w:cs="Times New Roman" w:eastAsia="Times New Roman" w:hAnsi="Times New Roman"/>
          <w:color w:val="000000"/>
          <w:rtl w:val="0"/>
        </w:rPr>
        <w:t xml:space="preserve"> HA PREGU</w:t>
      </w:r>
      <w:r w:rsidDel="00000000" w:rsidR="00000000" w:rsidRPr="00000000">
        <w:rPr>
          <w:rFonts w:ascii="Times New Roman" w:cs="Times New Roman" w:eastAsia="Times New Roman" w:hAnsi="Times New Roman"/>
          <w:rtl w:val="0"/>
        </w:rPr>
        <w:t xml:space="preserve">NTADO A MINORISTAS INTERNACIONALES SOBRE CÓMO RECREAR EXPERIENCIAS ÚNICAS EN SUS TIENDAS DIGITALES</w:t>
      </w:r>
    </w:p>
    <w:p w:rsidR="00000000" w:rsidDel="00000000" w:rsidP="00000000" w:rsidRDefault="00000000" w:rsidRPr="00000000" w14:paraId="0000000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highlight w:val="white"/>
          <w:rtl w:val="0"/>
        </w:rPr>
        <w:t xml:space="preserve">GIACOMO VANNUCCINI, PROPIETARIO</w:t>
      </w:r>
      <w:r w:rsidDel="00000000" w:rsidR="00000000" w:rsidRPr="00000000">
        <w:rPr>
          <w:rFonts w:ascii="Times New Roman" w:cs="Times New Roman" w:eastAsia="Times New Roman" w:hAnsi="Times New Roman"/>
          <w:highlight w:val="white"/>
          <w:rtl w:val="0"/>
        </w:rPr>
        <w:t xml:space="preserve"> Y COMPRADOR JEFE</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b w:val="1"/>
          <w:color w:val="000000"/>
          <w:highlight w:val="white"/>
          <w:rtl w:val="0"/>
        </w:rPr>
        <w:t xml:space="preserve">BOUTIQUE TRICOT</w:t>
      </w:r>
      <w:r w:rsidDel="00000000" w:rsidR="00000000" w:rsidRPr="00000000">
        <w:rPr>
          <w:rFonts w:ascii="Times New Roman" w:cs="Times New Roman" w:eastAsia="Times New Roman" w:hAnsi="Times New Roman"/>
          <w:color w:val="000000"/>
          <w:highlight w:val="white"/>
          <w:rtl w:val="0"/>
        </w:rPr>
        <w:t xml:space="preserve">, CHIANCIANO TERME, ITAL</w:t>
      </w:r>
      <w:r w:rsidDel="00000000" w:rsidR="00000000" w:rsidRPr="00000000">
        <w:rPr>
          <w:rFonts w:ascii="Times New Roman" w:cs="Times New Roman" w:eastAsia="Times New Roman" w:hAnsi="Times New Roman"/>
          <w:highlight w:val="white"/>
          <w:rtl w:val="0"/>
        </w:rPr>
        <w:t xml:space="preserve">IA</w:t>
      </w:r>
      <w:r w:rsidDel="00000000" w:rsidR="00000000" w:rsidRPr="00000000">
        <w:fldChar w:fldCharType="begin"/>
        <w:instrText xml:space="preserve"> HYPERLINK "http://www.boutiquetricot.com" </w:instrText>
        <w:fldChar w:fldCharType="separate"/>
      </w: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www.boutiquetricot.com</w:t>
      </w:r>
    </w:p>
    <w:p w:rsidR="00000000" w:rsidDel="00000000" w:rsidP="00000000" w:rsidRDefault="00000000" w:rsidRPr="00000000" w14:paraId="00000008">
      <w:pPr>
        <w:contextualSpacing w:val="0"/>
        <w:rPr>
          <w:rFonts w:ascii="Times New Roman" w:cs="Times New Roman" w:eastAsia="Times New Roman" w:hAnsi="Times New Roman"/>
          <w:color w:val="000000"/>
        </w:rPr>
      </w:pPr>
      <w:r w:rsidDel="00000000" w:rsidR="00000000" w:rsidRPr="00000000">
        <w:fldChar w:fldCharType="end"/>
      </w: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 la tienda digital intento recrear una experiencia 360 grados, introduciendo el consumidor a varios conceptos, desde las ideas del diseñador hasta qué es lo que nos lleva a comprar esa tendencia. La figura del comprador es importante ya que es el experto que conoce los productos y el mercado. Ser capaz de apoyar y demostrar la completa cadena de suministro es el verdadero reto; es necesario un tema común que conecta el proceso de compra hacia la plataforma. Las redes sociales son muy importantes, son la perfecta unión entre la idea y la realidad. Si embargo, creo que una tienda digital sin una tienda física no tiene demasiada credibilidad… tocar el producto continúa siendo relevante.</w:t>
      </w:r>
    </w:p>
    <w:p w:rsidR="00000000" w:rsidDel="00000000" w:rsidP="00000000" w:rsidRDefault="00000000" w:rsidRPr="00000000" w14:paraId="0000000A">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MAX HEIMANN, MANAGING DIRECTOR, </w:t>
      </w:r>
      <w:r w:rsidDel="00000000" w:rsidR="00000000" w:rsidRPr="00000000">
        <w:rPr>
          <w:rFonts w:ascii="Times New Roman" w:cs="Times New Roman" w:eastAsia="Times New Roman" w:hAnsi="Times New Roman"/>
          <w:b w:val="1"/>
          <w:color w:val="000000"/>
          <w:rtl w:val="0"/>
        </w:rPr>
        <w:t xml:space="preserve">MANUFACTUM</w:t>
      </w:r>
      <w:r w:rsidDel="00000000" w:rsidR="00000000" w:rsidRPr="00000000">
        <w:rPr>
          <w:rFonts w:ascii="Times New Roman" w:cs="Times New Roman" w:eastAsia="Times New Roman" w:hAnsi="Times New Roman"/>
          <w:color w:val="000000"/>
          <w:rtl w:val="0"/>
        </w:rPr>
        <w:t xml:space="preserve">, VARI</w:t>
      </w:r>
      <w:r w:rsidDel="00000000" w:rsidR="00000000" w:rsidRPr="00000000">
        <w:rPr>
          <w:rFonts w:ascii="Times New Roman" w:cs="Times New Roman" w:eastAsia="Times New Roman" w:hAnsi="Times New Roman"/>
          <w:rtl w:val="0"/>
        </w:rPr>
        <w:t xml:space="preserve">AS UBICACIONES, ALEMANIA </w:t>
      </w:r>
    </w:p>
    <w:p w:rsidR="00000000" w:rsidDel="00000000" w:rsidP="00000000" w:rsidRDefault="00000000" w:rsidRPr="00000000" w14:paraId="0000000D">
      <w:pPr>
        <w:contextualSpacing w:val="0"/>
        <w:rPr>
          <w:rFonts w:ascii="Times New Roman" w:cs="Times New Roman" w:eastAsia="Times New Roman" w:hAnsi="Times New Roman"/>
          <w:color w:val="000000"/>
        </w:rPr>
      </w:pPr>
      <w:hyperlink r:id="rId6">
        <w:r w:rsidDel="00000000" w:rsidR="00000000" w:rsidRPr="00000000">
          <w:rPr>
            <w:rFonts w:ascii="Times New Roman" w:cs="Times New Roman" w:eastAsia="Times New Roman" w:hAnsi="Times New Roman"/>
            <w:color w:val="0000ff"/>
            <w:u w:val="single"/>
            <w:rtl w:val="0"/>
          </w:rPr>
          <w:t xml:space="preserve">www.manufactum.com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E">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crítico para nosotros poner todos nuestros esfuerzos en crear la mejor experiencia para nuestros clientes e invitados indiferentemente del canal. Creamos una experiencia diferenciadora en tienda, diseñamos los mejores catálogos - algo que actualmente incluso </w:t>
      </w:r>
      <w:r w:rsidDel="00000000" w:rsidR="00000000" w:rsidRPr="00000000">
        <w:rPr>
          <w:rFonts w:ascii="Times New Roman" w:cs="Times New Roman" w:eastAsia="Times New Roman" w:hAnsi="Times New Roman"/>
          <w:b w:val="1"/>
          <w:rtl w:val="0"/>
        </w:rPr>
        <w:t xml:space="preserve">Amazon</w:t>
      </w:r>
      <w:r w:rsidDel="00000000" w:rsidR="00000000" w:rsidRPr="00000000">
        <w:rPr>
          <w:rFonts w:ascii="Times New Roman" w:cs="Times New Roman" w:eastAsia="Times New Roman" w:hAnsi="Times New Roman"/>
          <w:rtl w:val="0"/>
        </w:rPr>
        <w:t xml:space="preserve"> ha descubierto - y nuestra huella en digital da vida a nuestra gama. Ofrece información para nuestros productores, y a través de vídeo compartimos contenidos desde nuestros varios workshops, etc. En resumen, damos servicio a nuestros clientes con un enfoque completo del mundo </w:t>
      </w:r>
      <w:r w:rsidDel="00000000" w:rsidR="00000000" w:rsidRPr="00000000">
        <w:rPr>
          <w:rFonts w:ascii="Times New Roman" w:cs="Times New Roman" w:eastAsia="Times New Roman" w:hAnsi="Times New Roman"/>
          <w:b w:val="1"/>
          <w:rtl w:val="0"/>
        </w:rPr>
        <w:t xml:space="preserve">Manufactum</w:t>
      </w:r>
      <w:r w:rsidDel="00000000" w:rsidR="00000000" w:rsidRPr="00000000">
        <w:rPr>
          <w:rFonts w:ascii="Times New Roman" w:cs="Times New Roman" w:eastAsia="Times New Roman" w:hAnsi="Times New Roman"/>
          <w:rtl w:val="0"/>
        </w:rPr>
        <w:t xml:space="preserve"> a través de todos sus canales.</w:t>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NINO ELIAVA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ANA MOKIA, </w:t>
      </w:r>
      <w:r w:rsidDel="00000000" w:rsidR="00000000" w:rsidRPr="00000000">
        <w:rPr>
          <w:rFonts w:ascii="Times New Roman" w:cs="Times New Roman" w:eastAsia="Times New Roman" w:hAnsi="Times New Roman"/>
          <w:rtl w:val="0"/>
        </w:rPr>
        <w:t xml:space="preserve">PROPIETARIOS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MORE IS LOVE</w:t>
      </w:r>
      <w:r w:rsidDel="00000000" w:rsidR="00000000" w:rsidRPr="00000000">
        <w:rPr>
          <w:rFonts w:ascii="Times New Roman" w:cs="Times New Roman" w:eastAsia="Times New Roman" w:hAnsi="Times New Roman"/>
          <w:color w:val="000000"/>
          <w:rtl w:val="0"/>
        </w:rPr>
        <w:t xml:space="preserve">, TBILISI, GEORGIA</w:t>
      </w:r>
    </w:p>
    <w:p w:rsidR="00000000" w:rsidDel="00000000" w:rsidP="00000000" w:rsidRDefault="00000000" w:rsidRPr="00000000" w14:paraId="00000013">
      <w:pPr>
        <w:contextualSpacing w:val="0"/>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color w:val="1155cc"/>
            <w:u w:val="single"/>
            <w:rtl w:val="0"/>
          </w:rPr>
          <w:t xml:space="preserve">https://moreislove.com</w:t>
        </w:r>
      </w:hyperlink>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crucial para nuestro negocio contar con los mismos conceptos tanto online como offline. Intentamos recrear la visión de nuestro espacio físico en nuestro espacio offline, ofreciendo el máximo confort, un servicio al cliente excelente y atención a nuestros clientes. Social media es de gran ayuda en este aspecto, ya que intentamos mostrar el ambiente de nuestra tienda de manera frecuente; es importante que los clientes que hacen compras online sean conscientes del concepto de la tienda - que sepan de donde proceden sus compras.</w:t>
      </w:r>
    </w:p>
    <w:p w:rsidR="00000000" w:rsidDel="00000000" w:rsidP="00000000" w:rsidRDefault="00000000" w:rsidRPr="00000000" w14:paraId="0000001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CAREY MELNICHUK,</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F</w:t>
      </w:r>
      <w:r w:rsidDel="00000000" w:rsidR="00000000" w:rsidRPr="00000000">
        <w:rPr>
          <w:rFonts w:ascii="Times New Roman" w:cs="Times New Roman" w:eastAsia="Times New Roman" w:hAnsi="Times New Roman"/>
          <w:rtl w:val="0"/>
        </w:rPr>
        <w:t xml:space="preserve">UNDADORA Y DIRECTORA CREATIVA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SECRET LOCATION</w:t>
      </w:r>
      <w:r w:rsidDel="00000000" w:rsidR="00000000" w:rsidRPr="00000000">
        <w:rPr>
          <w:rFonts w:ascii="Times New Roman" w:cs="Times New Roman" w:eastAsia="Times New Roman" w:hAnsi="Times New Roman"/>
          <w:color w:val="000000"/>
          <w:rtl w:val="0"/>
        </w:rPr>
        <w:t xml:space="preserve">, VANCO</w:t>
      </w:r>
      <w:r w:rsidDel="00000000" w:rsidR="00000000" w:rsidRPr="00000000">
        <w:rPr>
          <w:rFonts w:ascii="Times New Roman" w:cs="Times New Roman" w:eastAsia="Times New Roman" w:hAnsi="Times New Roman"/>
          <w:rtl w:val="0"/>
        </w:rPr>
        <w:t xml:space="preserve">U</w:t>
      </w:r>
      <w:r w:rsidDel="00000000" w:rsidR="00000000" w:rsidRPr="00000000">
        <w:rPr>
          <w:rFonts w:ascii="Times New Roman" w:cs="Times New Roman" w:eastAsia="Times New Roman" w:hAnsi="Times New Roman"/>
          <w:color w:val="000000"/>
          <w:rtl w:val="0"/>
        </w:rPr>
        <w:t xml:space="preserve">VER, CANAD</w:t>
      </w:r>
      <w:r w:rsidDel="00000000" w:rsidR="00000000" w:rsidRPr="00000000">
        <w:rPr>
          <w:rFonts w:ascii="Times New Roman" w:cs="Times New Roman" w:eastAsia="Times New Roman" w:hAnsi="Times New Roman"/>
          <w:rtl w:val="0"/>
        </w:rPr>
        <w:t xml:space="preserve">Á</w:t>
      </w: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color w:val="000000"/>
          <w:u w:val="none"/>
        </w:rPr>
      </w:pPr>
      <w:hyperlink r:id="rId8">
        <w:r w:rsidDel="00000000" w:rsidR="00000000" w:rsidRPr="00000000">
          <w:rPr>
            <w:rFonts w:ascii="Times New Roman" w:cs="Times New Roman" w:eastAsia="Times New Roman" w:hAnsi="Times New Roman"/>
            <w:color w:val="000000"/>
            <w:u w:val="single"/>
            <w:rtl w:val="0"/>
          </w:rPr>
          <w:t xml:space="preserve">https://secretlocation.ca</w:t>
        </w:r>
      </w:hyperlink>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rtl w:val="0"/>
        </w:rPr>
        <w:t xml:space="preserve">Nuestra tienda física es la visión de la fundadora y directora creativa Carey Melnichuk. Publica blogs de manera regular en nuestra web y motivamos de manera activa a los visitantes a conectar con ella en Instagram. Con ello, estamos ofreciendo a los consumidores una manera de conocerla de manera más cercana y personal en el espacio digital. Las instalaciones son una gran parte de nuestra experiencia en tienda. Documentamos todas nuestras instalaciones y eventos, y posteriormente los posteamos en nuestro blog. En tienda, hacemos grandes esfuerzos para educar a nuestros consumidores sobre nuestras marcas y colecciones actuales. De manera similar, nuestra tienda online contiene historias de marca y lookbooks en pantalla completa.</w:t>
      </w: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1D">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anufactum.com" TargetMode="External"/><Relationship Id="rId7" Type="http://schemas.openxmlformats.org/officeDocument/2006/relationships/hyperlink" Target="https://moreislove.com" TargetMode="External"/><Relationship Id="rId8" Type="http://schemas.openxmlformats.org/officeDocument/2006/relationships/hyperlink" Target="https://secretlocat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