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84883" w14:textId="1053EC32" w:rsidR="00924AAC" w:rsidRPr="00A16113" w:rsidRDefault="00924AAC" w:rsidP="00924AAC">
      <w:pPr>
        <w:rPr>
          <w:rFonts w:ascii="Times New Roman" w:eastAsia="Times New Roman" w:hAnsi="Times New Roman" w:cs="Times New Roman"/>
          <w:b/>
          <w:color w:val="1D2129"/>
        </w:rPr>
      </w:pPr>
      <w:r w:rsidRPr="00A16113">
        <w:rPr>
          <w:rFonts w:ascii="Times New Roman" w:eastAsia="Times New Roman" w:hAnsi="Times New Roman" w:cs="Times New Roman"/>
          <w:b/>
          <w:color w:val="1D2129"/>
        </w:rPr>
        <w:t xml:space="preserve">Frédéric Maus, </w:t>
      </w:r>
      <w:r w:rsidR="007D124D">
        <w:rPr>
          <w:rFonts w:ascii="Times New Roman" w:eastAsia="Times New Roman" w:hAnsi="Times New Roman" w:cs="Times New Roman"/>
          <w:b/>
          <w:color w:val="1D2129"/>
        </w:rPr>
        <w:t>PDG</w:t>
      </w:r>
      <w:bookmarkStart w:id="0" w:name="_GoBack"/>
      <w:bookmarkEnd w:id="0"/>
      <w:r w:rsidRPr="00A16113">
        <w:rPr>
          <w:rFonts w:ascii="Times New Roman" w:eastAsia="Times New Roman" w:hAnsi="Times New Roman" w:cs="Times New Roman"/>
          <w:b/>
          <w:color w:val="1D2129"/>
        </w:rPr>
        <w:t>, Who’s Next</w:t>
      </w:r>
    </w:p>
    <w:p w14:paraId="158C9BEB" w14:textId="77777777" w:rsidR="00924AAC" w:rsidRPr="00924AAC" w:rsidRDefault="00924AAC" w:rsidP="00924AAC">
      <w:pPr>
        <w:rPr>
          <w:rFonts w:ascii="Times New Roman" w:eastAsia="Times New Roman" w:hAnsi="Times New Roman" w:cs="Times New Roman"/>
          <w:color w:val="1D2129"/>
        </w:rPr>
      </w:pPr>
    </w:p>
    <w:p w14:paraId="5970C873" w14:textId="1C871C35" w:rsidR="007D124D" w:rsidRPr="007D124D" w:rsidRDefault="007D124D" w:rsidP="00924AAC">
      <w:pPr>
        <w:rPr>
          <w:rFonts w:ascii="Times New Roman" w:eastAsia="Times New Roman" w:hAnsi="Times New Roman" w:cs="Times New Roman"/>
          <w:color w:val="1D2129"/>
          <w:lang w:val="fr-FR"/>
        </w:rPr>
      </w:pPr>
      <w:r>
        <w:rPr>
          <w:rFonts w:ascii="Times New Roman" w:eastAsia="Times New Roman" w:hAnsi="Times New Roman" w:cs="Times New Roman"/>
          <w:color w:val="1D2129"/>
          <w:lang w:val="fr-FR"/>
        </w:rPr>
        <w:t>2019 sera l’année de la convergence du physique et du numérique, à la fois à petite et à grande échelle. Le marché du détail et la mode doivent progresser. Et bien sûr, nous devons reprendre le design et apporter des réponses à ce consommateur tout-puissant qui contrôle la distribution - qui, afin d’être réorganisée, doit être repensée par tous et pour tous.</w:t>
      </w:r>
    </w:p>
    <w:p w14:paraId="5F5D2A2C" w14:textId="77777777" w:rsidR="001D5108" w:rsidRPr="007D124D" w:rsidRDefault="007D124D">
      <w:pPr>
        <w:rPr>
          <w:rFonts w:ascii="Times New Roman" w:hAnsi="Times New Roman" w:cs="Times New Roman"/>
          <w:lang w:val="fr-FR"/>
        </w:rPr>
      </w:pPr>
    </w:p>
    <w:sectPr w:rsidR="001D5108" w:rsidRPr="007D124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AC"/>
    <w:rsid w:val="001C1E33"/>
    <w:rsid w:val="005E7C9C"/>
    <w:rsid w:val="0063758F"/>
    <w:rsid w:val="0071528D"/>
    <w:rsid w:val="007D124D"/>
    <w:rsid w:val="00893A0E"/>
    <w:rsid w:val="00924AAC"/>
    <w:rsid w:val="00A16113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1F2AB"/>
  <w14:defaultImageDpi w14:val="32767"/>
  <w15:chartTrackingRefBased/>
  <w15:docId w15:val="{4BB79059-C6A3-A044-9231-B19B914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3</cp:revision>
  <dcterms:created xsi:type="dcterms:W3CDTF">2018-12-06T12:02:00Z</dcterms:created>
  <dcterms:modified xsi:type="dcterms:W3CDTF">2018-12-09T13:35:00Z</dcterms:modified>
</cp:coreProperties>
</file>