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vertAlign w:val="baseline"/>
        </w:rPr>
      </w:pPr>
      <w:r w:rsidDel="00000000" w:rsidR="00000000" w:rsidRPr="00000000">
        <w:rPr>
          <w:b w:val="1"/>
          <w:vertAlign w:val="baseline"/>
          <w:rtl w:val="0"/>
        </w:rPr>
        <w:t xml:space="preserve">CHEN PENG </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‘FLORA’ HOOD</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color w:val="212121"/>
          <w:highlight w:val="white"/>
        </w:rPr>
      </w:pPr>
      <w:r w:rsidDel="00000000" w:rsidR="00000000" w:rsidRPr="00000000">
        <w:rPr>
          <w:b w:val="1"/>
          <w:color w:val="212121"/>
          <w:highlight w:val="white"/>
          <w:rtl w:val="0"/>
        </w:rPr>
        <w:t xml:space="preserve">Chen Peng</w:t>
      </w:r>
      <w:r w:rsidDel="00000000" w:rsidR="00000000" w:rsidRPr="00000000">
        <w:rPr>
          <w:color w:val="212121"/>
          <w:highlight w:val="white"/>
          <w:rtl w:val="0"/>
        </w:rPr>
        <w:t xml:space="preserve"> es posiblemente el diseñador más cool de China en este momento. Sus prendas se venden en </w:t>
      </w:r>
      <w:r w:rsidDel="00000000" w:rsidR="00000000" w:rsidRPr="00000000">
        <w:rPr>
          <w:b w:val="1"/>
          <w:color w:val="212121"/>
          <w:highlight w:val="white"/>
          <w:rtl w:val="0"/>
        </w:rPr>
        <w:t xml:space="preserve">Dover Street Market</w:t>
      </w:r>
      <w:r w:rsidDel="00000000" w:rsidR="00000000" w:rsidRPr="00000000">
        <w:rPr>
          <w:color w:val="212121"/>
          <w:highlight w:val="white"/>
          <w:rtl w:val="0"/>
        </w:rPr>
        <w:t xml:space="preserve"> y </w:t>
      </w:r>
      <w:r w:rsidDel="00000000" w:rsidR="00000000" w:rsidRPr="00000000">
        <w:rPr>
          <w:b w:val="1"/>
          <w:color w:val="212121"/>
          <w:highlight w:val="white"/>
          <w:rtl w:val="0"/>
        </w:rPr>
        <w:t xml:space="preserve">Opening Ceremony</w:t>
      </w:r>
      <w:r w:rsidDel="00000000" w:rsidR="00000000" w:rsidRPr="00000000">
        <w:rPr>
          <w:color w:val="212121"/>
          <w:highlight w:val="white"/>
          <w:rtl w:val="0"/>
        </w:rPr>
        <w:t xml:space="preserve"> y han sido llevadas por personalidades como Rihanna, Lady Gaga y Bella Hadid. Su "moda de talla única" permite que no sólo las celebridades y modelos perfectamente formadas usen sus exageradas prendas outdoor, sino también "minorías con tamaños de cuerpo especiales". La primera colección de Chen Peng consistió en un solo estilo de puffer en un arco iris de colores y ahora ha creado un deseado accesorio para usar con él: el espectacular 'Flora Hood', de talla única y esculpido con múltiples capas de pétalos para asemejarse a una magnífica flor bulbosa. Se presenta en una gama de colores llamativos: rosa, blanco, rojo coral, rosa rojo, amarillo y burdeos. Los precios de venta al público empiezan a partir de 360 USD.</w:t>
      </w:r>
    </w:p>
    <w:p w:rsidR="00000000" w:rsidDel="00000000" w:rsidP="00000000" w:rsidRDefault="00000000" w:rsidRPr="00000000" w14:paraId="00000005">
      <w:pPr>
        <w:rPr>
          <w:vertAlign w:val="baseline"/>
        </w:rPr>
      </w:pPr>
      <w:hyperlink r:id="rId6">
        <w:r w:rsidDel="00000000" w:rsidR="00000000" w:rsidRPr="00000000">
          <w:rPr>
            <w:color w:val="0563c1"/>
            <w:u w:val="single"/>
            <w:vertAlign w:val="baseline"/>
            <w:rtl w:val="0"/>
          </w:rPr>
          <w:t xml:space="preserve">www.chen-peng.com</w:t>
        </w:r>
      </w:hyperlink>
      <w:r w:rsidDel="00000000" w:rsidR="00000000" w:rsidRPr="00000000">
        <w:rPr>
          <w:vertAlign w:val="baseline"/>
          <w:rtl w:val="0"/>
        </w:rPr>
        <w:t xml:space="preserve"> </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b w:val="0"/>
          <w:vertAlign w:val="baseline"/>
        </w:rPr>
      </w:pPr>
      <w:r w:rsidDel="00000000" w:rsidR="00000000" w:rsidRPr="00000000">
        <w:rPr>
          <w:b w:val="1"/>
          <w:vertAlign w:val="baseline"/>
          <w:rtl w:val="0"/>
        </w:rPr>
        <w:t xml:space="preserve">LOUIS VUITTON </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t xml:space="preserve">AURICULARES </w:t>
      </w:r>
      <w:r w:rsidDel="00000000" w:rsidR="00000000" w:rsidRPr="00000000">
        <w:rPr>
          <w:vertAlign w:val="baseline"/>
          <w:rtl w:val="0"/>
        </w:rPr>
        <w:t xml:space="preserve">‘HORIZON’</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b w:val="1"/>
          <w:color w:val="212121"/>
          <w:highlight w:val="white"/>
          <w:rtl w:val="0"/>
        </w:rPr>
        <w:t xml:space="preserve">Louis Vuitton</w:t>
      </w:r>
      <w:r w:rsidDel="00000000" w:rsidR="00000000" w:rsidRPr="00000000">
        <w:rPr>
          <w:color w:val="212121"/>
          <w:highlight w:val="white"/>
          <w:rtl w:val="0"/>
        </w:rPr>
        <w:t xml:space="preserve"> entra en el mercado del audio con una exclusiva colección de auriculares inalámbricos. Estos nuevos compañeros portátiles son fieles a los valores de la reconocida artesanía de Louis Vuitton y al espíritu dedicado a viajar. El estuche de carga, que refleja la forma del reloj "Tambour Horizon", ofrece a los auriculares un total de 10 horas de duración de su batería, mientras que una sola carga proporciona 3,5 horas de tiempo de escucha. El volumen se ajusta directamente desde uno de los auriculares, ofreciendo la mejor calidad de sonido jamás alcanzada en este campo, utilizando un sistema de tecnología avanzada desarrollado por los especialistas de Master &amp; Dynamic, y funciona con todos los dispositivos Bluetooth. Los auriculares Louis Vuitton "Horizon" están disponibles en cuatro colores, inspirados en el universo estético de la Maison: Monogram negro, blanco, rojo y negro con rayas amarillas y azules, todos ellos con el inconfundible logo LV que sitúa su precio minorista en 995 USD.</w:t>
      </w:r>
      <w:r w:rsidDel="00000000" w:rsidR="00000000" w:rsidRPr="00000000">
        <w:rPr>
          <w:rtl w:val="0"/>
        </w:rPr>
      </w:r>
    </w:p>
    <w:p w:rsidR="00000000" w:rsidDel="00000000" w:rsidP="00000000" w:rsidRDefault="00000000" w:rsidRPr="00000000" w14:paraId="0000000B">
      <w:pPr>
        <w:rPr>
          <w:vertAlign w:val="baseline"/>
        </w:rPr>
      </w:pPr>
      <w:hyperlink r:id="rId7">
        <w:r w:rsidDel="00000000" w:rsidR="00000000" w:rsidRPr="00000000">
          <w:rPr>
            <w:color w:val="0563c1"/>
            <w:u w:val="single"/>
            <w:vertAlign w:val="baseline"/>
            <w:rtl w:val="0"/>
          </w:rPr>
          <w:t xml:space="preserve">www.louisvuitton.com</w:t>
        </w:r>
      </w:hyperlink>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b w:val="0"/>
          <w:vertAlign w:val="baseline"/>
        </w:rPr>
      </w:pPr>
      <w:r w:rsidDel="00000000" w:rsidR="00000000" w:rsidRPr="00000000">
        <w:rPr>
          <w:b w:val="1"/>
          <w:vertAlign w:val="baseline"/>
          <w:rtl w:val="0"/>
        </w:rPr>
        <w:t xml:space="preserve">TWINKLE DAUGHTERS</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t xml:space="preserve">PARCHES FACIALES</w:t>
      </w:r>
      <w:r w:rsidDel="00000000" w:rsidR="00000000" w:rsidRPr="00000000">
        <w:rPr>
          <w:rtl w:val="0"/>
        </w:rPr>
      </w:r>
    </w:p>
    <w:p w:rsidR="00000000" w:rsidDel="00000000" w:rsidP="00000000" w:rsidRDefault="00000000" w:rsidRPr="00000000" w14:paraId="0000000F">
      <w:pPr>
        <w:rPr>
          <w:i w:val="0"/>
          <w:vertAlign w:val="baseline"/>
        </w:rPr>
      </w:pPr>
      <w:r w:rsidDel="00000000" w:rsidR="00000000" w:rsidRPr="00000000">
        <w:rPr>
          <w:rtl w:val="0"/>
        </w:rPr>
      </w:r>
    </w:p>
    <w:p w:rsidR="00000000" w:rsidDel="00000000" w:rsidP="00000000" w:rsidRDefault="00000000" w:rsidRPr="00000000" w14:paraId="00000010">
      <w:pPr>
        <w:rPr>
          <w:color w:val="212121"/>
          <w:highlight w:val="white"/>
        </w:rPr>
      </w:pPr>
      <w:r w:rsidDel="00000000" w:rsidR="00000000" w:rsidRPr="00000000">
        <w:rPr>
          <w:color w:val="212121"/>
          <w:highlight w:val="white"/>
          <w:rtl w:val="0"/>
        </w:rPr>
        <w:t xml:space="preserve">La marca rusa </w:t>
      </w:r>
      <w:r w:rsidDel="00000000" w:rsidR="00000000" w:rsidRPr="00000000">
        <w:rPr>
          <w:b w:val="1"/>
          <w:color w:val="212121"/>
          <w:highlight w:val="white"/>
          <w:rtl w:val="0"/>
        </w:rPr>
        <w:t xml:space="preserve">Twinkle Daughters</w:t>
      </w:r>
      <w:r w:rsidDel="00000000" w:rsidR="00000000" w:rsidRPr="00000000">
        <w:rPr>
          <w:color w:val="212121"/>
          <w:highlight w:val="white"/>
          <w:rtl w:val="0"/>
        </w:rPr>
        <w:t xml:space="preserve"> ofrece una solución simple para el maquillaje de fiesta. Los creadores se inspiraron en la estética de los festivales de música y desarrollaron su propia versión de parches con cristales para el rostro y el cuerpo. El parche se fija en la base de silicona, que se pega fácilmente al cuerpo y también se quita fácilmente con las manos, sin causar molestias ni siquiera a la delicada piel alrededor de los ojos. Las decoraciones vienen en diferentes formas: las máscaras y las coronas son más adecuadas para la cara, mientras que los triángulos de copos de nieve y diamantes, según la marca, son para el cuerpo. Incluso hay una tira especial que permite unir los parches al cabello, así como conjuntos de piedras separadas para aquellos que prefieren un aspecto más minimalista. Los precios de venta al público empiezan en 8 euros.</w:t>
      </w:r>
    </w:p>
    <w:p w:rsidR="00000000" w:rsidDel="00000000" w:rsidP="00000000" w:rsidRDefault="00000000" w:rsidRPr="00000000" w14:paraId="00000011">
      <w:pPr>
        <w:rPr>
          <w:vertAlign w:val="baseline"/>
        </w:rPr>
      </w:pPr>
      <w:bookmarkStart w:colFirst="0" w:colLast="0" w:name="_gjdgxs" w:id="0"/>
      <w:bookmarkEnd w:id="0"/>
      <w:hyperlink r:id="rId8">
        <w:r w:rsidDel="00000000" w:rsidR="00000000" w:rsidRPr="00000000">
          <w:rPr>
            <w:color w:val="0563c1"/>
            <w:u w:val="single"/>
            <w:vertAlign w:val="baseline"/>
            <w:rtl w:val="0"/>
          </w:rPr>
          <w:t xml:space="preserve">www.instagram.com/twinkle_daughters</w:t>
        </w:r>
      </w:hyperlink>
      <w:r w:rsidDel="00000000" w:rsidR="00000000" w:rsidRPr="00000000">
        <w:rPr>
          <w:vertAlign w:val="baseline"/>
          <w:rtl w:val="0"/>
        </w:rPr>
        <w:t xml:space="preserve"> </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120" w:before="240" w:lineRule="auto"/>
      <w:ind w:left="576" w:hanging="576"/>
    </w:pPr>
    <w:rPr>
      <w:rFonts w:ascii="Times New Roman" w:cs="Times New Roman" w:eastAsia="Times New Roman" w:hAnsi="Times New Roman"/>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hen-peng.com" TargetMode="External"/><Relationship Id="rId7" Type="http://schemas.openxmlformats.org/officeDocument/2006/relationships/hyperlink" Target="http://www.louisvuitton.com/" TargetMode="External"/><Relationship Id="rId8" Type="http://schemas.openxmlformats.org/officeDocument/2006/relationships/hyperlink" Target="http://www.instagram.com/twinkle_daugh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