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86BAF" w:rsidRDefault="00DF4C61">
      <w:bookmarkStart w:id="0" w:name="_gjdgxs" w:colFirst="0" w:colLast="0"/>
      <w:bookmarkEnd w:id="0"/>
      <w:r>
        <w:rPr>
          <w:b/>
        </w:rPr>
        <w:t>S</w:t>
      </w:r>
      <w:r>
        <w:rPr>
          <w:b/>
        </w:rPr>
        <w:t>astrería de calle</w:t>
      </w:r>
      <w:r>
        <w:rPr>
          <w:b/>
        </w:rPr>
        <w:t xml:space="preserve"> 3.0</w:t>
      </w:r>
    </w:p>
    <w:p w14:paraId="00000002" w14:textId="77777777" w:rsidR="00686BAF" w:rsidRDefault="00686BAF"/>
    <w:p w14:paraId="00000003" w14:textId="77777777" w:rsidR="00686BAF" w:rsidRDefault="00DF4C61">
      <w:r>
        <w:t xml:space="preserve">Polina Beyssen </w:t>
      </w:r>
    </w:p>
    <w:p w14:paraId="00000004" w14:textId="77777777" w:rsidR="00686BAF" w:rsidRDefault="00686BAF"/>
    <w:p w14:paraId="00000005" w14:textId="77777777" w:rsidR="00686BAF" w:rsidRPr="00DF4C61" w:rsidRDefault="00DF4C61">
      <w:pPr>
        <w:rPr>
          <w:color w:val="212121"/>
          <w:highlight w:val="white"/>
          <w:lang w:val="fr-FR"/>
        </w:rPr>
      </w:pPr>
      <w:r w:rsidRPr="00DF4C61">
        <w:rPr>
          <w:color w:val="212121"/>
          <w:highlight w:val="white"/>
          <w:lang w:val="fr-FR"/>
        </w:rPr>
        <w:t>LA TENDENCIA ANTI-STREETWEAR HA CATALIZADO UN CAMBIO DE PARADIGMA EN LA MODA, CENTRÁNDOSE EN EL RETORNO DE LA SASTRERÍA DE ALTA COSTURA CON UN TOQUE URBANO</w:t>
      </w:r>
    </w:p>
    <w:p w14:paraId="00000006" w14:textId="77777777" w:rsidR="00686BAF" w:rsidRPr="00DF4C61" w:rsidRDefault="00686BAF">
      <w:pPr>
        <w:rPr>
          <w:lang w:val="fr-FR"/>
        </w:rPr>
      </w:pPr>
    </w:p>
    <w:p w14:paraId="00000007" w14:textId="77777777" w:rsidR="00686BAF" w:rsidRPr="00DF4C61" w:rsidRDefault="00DF4C61">
      <w:pPr>
        <w:rPr>
          <w:color w:val="212121"/>
          <w:highlight w:val="white"/>
          <w:lang w:val="fr-FR"/>
        </w:rPr>
      </w:pPr>
      <w:r w:rsidRPr="00DF4C61">
        <w:rPr>
          <w:color w:val="212121"/>
          <w:highlight w:val="white"/>
          <w:lang w:val="fr-FR"/>
        </w:rPr>
        <w:t>La tendencia de sastrería fina dominó las pasarelas O/I 2019 revelando lujosas colecciones de vesti</w:t>
      </w:r>
      <w:r w:rsidRPr="00DF4C61">
        <w:rPr>
          <w:color w:val="212121"/>
          <w:highlight w:val="white"/>
          <w:lang w:val="fr-FR"/>
        </w:rPr>
        <w:t xml:space="preserve">menta masculina extremadamente elegante combinadas con elementos deportivos y urbanos, celebrando la fusión de la alta moda y los arquetipos de moda urbana. </w:t>
      </w:r>
      <w:proofErr w:type="gramStart"/>
      <w:r w:rsidRPr="00DF4C61">
        <w:rPr>
          <w:color w:val="212121"/>
          <w:highlight w:val="white"/>
          <w:lang w:val="fr-FR"/>
        </w:rPr>
        <w:t>De este</w:t>
      </w:r>
      <w:proofErr w:type="gramEnd"/>
      <w:r w:rsidRPr="00DF4C61">
        <w:rPr>
          <w:color w:val="212121"/>
          <w:highlight w:val="white"/>
          <w:lang w:val="fr-FR"/>
        </w:rPr>
        <w:t xml:space="preserve"> modo, los diseñadores intentan honrar la herencia de la moda masculina clásica y al mismo t</w:t>
      </w:r>
      <w:r w:rsidRPr="00DF4C61">
        <w:rPr>
          <w:color w:val="212121"/>
          <w:highlight w:val="white"/>
          <w:lang w:val="fr-FR"/>
        </w:rPr>
        <w:t>iempo seducen a una nueva generación de clientes.</w:t>
      </w:r>
    </w:p>
    <w:p w14:paraId="00000008" w14:textId="77777777" w:rsidR="00686BAF" w:rsidRPr="00DF4C61" w:rsidRDefault="00686BAF">
      <w:pPr>
        <w:rPr>
          <w:lang w:val="fr-FR"/>
        </w:rPr>
      </w:pPr>
    </w:p>
    <w:p w14:paraId="00000009" w14:textId="77777777" w:rsidR="00686BAF" w:rsidRPr="00DF4C61" w:rsidRDefault="00686BAF">
      <w:pPr>
        <w:rPr>
          <w:lang w:val="fr-FR"/>
        </w:rPr>
      </w:pPr>
    </w:p>
    <w:p w14:paraId="0000000A" w14:textId="77777777" w:rsidR="00686BAF" w:rsidRPr="00DF4C61" w:rsidRDefault="00DF4C61">
      <w:pPr>
        <w:rPr>
          <w:color w:val="212121"/>
          <w:highlight w:val="white"/>
          <w:lang w:val="fr-FR"/>
        </w:rPr>
      </w:pPr>
      <w:r w:rsidRPr="00DF4C61">
        <w:rPr>
          <w:color w:val="212121"/>
          <w:highlight w:val="white"/>
          <w:lang w:val="fr-FR"/>
        </w:rPr>
        <w:t xml:space="preserve">Kris Van Assche, para </w:t>
      </w:r>
      <w:r w:rsidRPr="00DF4C61">
        <w:rPr>
          <w:b/>
          <w:color w:val="212121"/>
          <w:highlight w:val="white"/>
          <w:lang w:val="fr-FR"/>
        </w:rPr>
        <w:t>Berluti</w:t>
      </w:r>
      <w:r w:rsidRPr="00DF4C61">
        <w:rPr>
          <w:color w:val="212121"/>
          <w:highlight w:val="white"/>
          <w:lang w:val="fr-FR"/>
        </w:rPr>
        <w:t>, forjó una estrecha conexión entre los accesorios y pronto-moda explorando y experimentando con la técnica de la pátina ombré profunda y pulida para zapatos y aplicándola a l</w:t>
      </w:r>
      <w:r w:rsidRPr="00DF4C61">
        <w:rPr>
          <w:color w:val="212121"/>
          <w:highlight w:val="white"/>
          <w:lang w:val="fr-FR"/>
        </w:rPr>
        <w:t>a ropa. Su poderosa primera colección presentó chaquetas impecablemente confeccionadas con hombros fuertes, trencas y abrigos, combinados con pantalones de chándal estilo motero o sudaderas de cuero con paneles. Nobles estampados de mármol mezclados con un</w:t>
      </w:r>
      <w:r w:rsidRPr="00DF4C61">
        <w:rPr>
          <w:color w:val="212121"/>
          <w:highlight w:val="white"/>
          <w:lang w:val="fr-FR"/>
        </w:rPr>
        <w:t xml:space="preserve">a paleta de colores ricos, desde magenta macho hasta mostaza y fucsia. Virgil Abloh, para </w:t>
      </w:r>
      <w:r w:rsidRPr="00DF4C61">
        <w:rPr>
          <w:b/>
          <w:color w:val="212121"/>
          <w:highlight w:val="white"/>
          <w:lang w:val="fr-FR"/>
        </w:rPr>
        <w:t>Louis Vuitton</w:t>
      </w:r>
      <w:r w:rsidRPr="00DF4C61">
        <w:rPr>
          <w:color w:val="212121"/>
          <w:highlight w:val="white"/>
          <w:lang w:val="fr-FR"/>
        </w:rPr>
        <w:t>, también elevó los códigos de streetwear con una colección de sastrería sofisticada, relajada y con múltiples capas en tonos de cemento gris, beige y pú</w:t>
      </w:r>
      <w:r w:rsidRPr="00DF4C61">
        <w:rPr>
          <w:color w:val="212121"/>
          <w:highlight w:val="white"/>
          <w:lang w:val="fr-FR"/>
        </w:rPr>
        <w:t>rpura satinado.</w:t>
      </w:r>
    </w:p>
    <w:p w14:paraId="0000000B" w14:textId="77777777" w:rsidR="00686BAF" w:rsidRPr="00DF4C61" w:rsidRDefault="00686BAF">
      <w:pPr>
        <w:rPr>
          <w:lang w:val="fr-FR"/>
        </w:rPr>
      </w:pPr>
    </w:p>
    <w:p w14:paraId="0000000C" w14:textId="1E078CDE" w:rsidR="00686BAF" w:rsidRPr="00DF4C61" w:rsidRDefault="00DF4C61">
      <w:pPr>
        <w:rPr>
          <w:color w:val="212121"/>
          <w:highlight w:val="white"/>
          <w:lang w:val="fr-FR"/>
        </w:rPr>
      </w:pPr>
      <w:r w:rsidRPr="00DF4C61">
        <w:rPr>
          <w:color w:val="212121"/>
          <w:highlight w:val="white"/>
          <w:lang w:val="fr-FR"/>
        </w:rPr>
        <w:t xml:space="preserve">La alineación de </w:t>
      </w:r>
      <w:r w:rsidRPr="00DF4C61">
        <w:rPr>
          <w:b/>
          <w:color w:val="212121"/>
          <w:highlight w:val="white"/>
          <w:lang w:val="fr-FR"/>
        </w:rPr>
        <w:t xml:space="preserve">Dior </w:t>
      </w:r>
      <w:r>
        <w:rPr>
          <w:b/>
          <w:color w:val="212121"/>
          <w:highlight w:val="white"/>
          <w:lang w:val="fr-FR"/>
        </w:rPr>
        <w:t>Homme</w:t>
      </w:r>
      <w:bookmarkStart w:id="1" w:name="_GoBack"/>
      <w:bookmarkEnd w:id="1"/>
      <w:r w:rsidRPr="00DF4C61">
        <w:rPr>
          <w:color w:val="212121"/>
          <w:highlight w:val="white"/>
          <w:lang w:val="fr-FR"/>
        </w:rPr>
        <w:t>, de Kim Jones, que tradicionalmente ha presentado siluetas perfectamente adaptadas con blazers extremadamente elegantes, ahora tiene una gran infusión con el ADN de alta costura para mujeres y un ambiente futurist</w:t>
      </w:r>
      <w:r w:rsidRPr="00DF4C61">
        <w:rPr>
          <w:color w:val="212121"/>
          <w:highlight w:val="white"/>
          <w:lang w:val="fr-FR"/>
        </w:rPr>
        <w:t>a. Las capas y tops de Astrakhan presentan efectos de luz aurora boreal, estolas drapeadas asimétricas en 3D que se combinan con estructuras utilitarias, como petos multifuncionales, mientras que los chalecos y arneses reflejan las tendencias de metamorfos</w:t>
      </w:r>
      <w:r w:rsidRPr="00DF4C61">
        <w:rPr>
          <w:color w:val="212121"/>
          <w:highlight w:val="white"/>
          <w:lang w:val="fr-FR"/>
        </w:rPr>
        <w:t>is de alta costura-streetwear y accesorios.</w:t>
      </w:r>
    </w:p>
    <w:p w14:paraId="0000000D" w14:textId="77777777" w:rsidR="00686BAF" w:rsidRPr="00DF4C61" w:rsidRDefault="00686BAF">
      <w:pPr>
        <w:rPr>
          <w:lang w:val="fr-FR"/>
        </w:rPr>
      </w:pPr>
    </w:p>
    <w:p w14:paraId="0000000E" w14:textId="77777777" w:rsidR="00686BAF" w:rsidRPr="00DF4C61" w:rsidRDefault="00DF4C61">
      <w:pPr>
        <w:rPr>
          <w:color w:val="212121"/>
          <w:highlight w:val="white"/>
          <w:lang w:val="fr-FR"/>
        </w:rPr>
      </w:pPr>
      <w:r w:rsidRPr="00DF4C61">
        <w:rPr>
          <w:color w:val="212121"/>
          <w:highlight w:val="white"/>
          <w:lang w:val="fr-FR"/>
        </w:rPr>
        <w:t xml:space="preserve">El tema </w:t>
      </w:r>
      <w:proofErr w:type="gramStart"/>
      <w:r w:rsidRPr="00DF4C61">
        <w:rPr>
          <w:color w:val="212121"/>
          <w:highlight w:val="white"/>
          <w:lang w:val="fr-FR"/>
        </w:rPr>
        <w:t>de escape</w:t>
      </w:r>
      <w:proofErr w:type="gramEnd"/>
      <w:r w:rsidRPr="00DF4C61">
        <w:rPr>
          <w:color w:val="212121"/>
          <w:highlight w:val="white"/>
          <w:lang w:val="fr-FR"/>
        </w:rPr>
        <w:t xml:space="preserve"> interestelar de las colecciones </w:t>
      </w:r>
      <w:r w:rsidRPr="00DF4C61">
        <w:rPr>
          <w:b/>
          <w:color w:val="212121"/>
          <w:highlight w:val="white"/>
          <w:lang w:val="fr-FR"/>
        </w:rPr>
        <w:t>GmbH</w:t>
      </w:r>
      <w:r w:rsidRPr="00DF4C61">
        <w:rPr>
          <w:color w:val="212121"/>
          <w:highlight w:val="white"/>
          <w:lang w:val="fr-FR"/>
        </w:rPr>
        <w:t xml:space="preserve"> y </w:t>
      </w:r>
      <w:r w:rsidRPr="00DF4C61">
        <w:rPr>
          <w:b/>
          <w:color w:val="212121"/>
          <w:highlight w:val="white"/>
          <w:lang w:val="fr-FR"/>
        </w:rPr>
        <w:t>Alyx</w:t>
      </w:r>
      <w:r w:rsidRPr="00DF4C61">
        <w:rPr>
          <w:color w:val="212121"/>
          <w:highlight w:val="white"/>
          <w:lang w:val="fr-FR"/>
        </w:rPr>
        <w:t xml:space="preserve"> se centró en abrigos y chaquetas ajustadas, combinadas con materiales tecnológicos y parkas de plumón. Superficies transparentes o brillantes dieron </w:t>
      </w:r>
      <w:proofErr w:type="gramStart"/>
      <w:r w:rsidRPr="00DF4C61">
        <w:rPr>
          <w:color w:val="212121"/>
          <w:highlight w:val="white"/>
          <w:lang w:val="fr-FR"/>
        </w:rPr>
        <w:t>un toque</w:t>
      </w:r>
      <w:proofErr w:type="gramEnd"/>
      <w:r w:rsidRPr="00DF4C61">
        <w:rPr>
          <w:color w:val="212121"/>
          <w:highlight w:val="white"/>
          <w:lang w:val="fr-FR"/>
        </w:rPr>
        <w:t xml:space="preserve"> contemporáneo y rebelde al estilo de sastrería de </w:t>
      </w:r>
      <w:r w:rsidRPr="00DF4C61">
        <w:rPr>
          <w:b/>
          <w:color w:val="212121"/>
          <w:highlight w:val="white"/>
          <w:lang w:val="fr-FR"/>
        </w:rPr>
        <w:t>Fendi</w:t>
      </w:r>
      <w:r w:rsidRPr="00DF4C61">
        <w:rPr>
          <w:color w:val="212121"/>
          <w:highlight w:val="white"/>
          <w:lang w:val="fr-FR"/>
        </w:rPr>
        <w:t xml:space="preserve">. Mientras que la pasarela oscura y poética de </w:t>
      </w:r>
      <w:r w:rsidRPr="00DF4C61">
        <w:rPr>
          <w:b/>
          <w:color w:val="212121"/>
          <w:highlight w:val="white"/>
          <w:lang w:val="fr-FR"/>
        </w:rPr>
        <w:t>Prada</w:t>
      </w:r>
      <w:r w:rsidRPr="00DF4C61">
        <w:rPr>
          <w:color w:val="212121"/>
          <w:highlight w:val="white"/>
          <w:lang w:val="fr-FR"/>
        </w:rPr>
        <w:t xml:space="preserve">, inspirada en las películas de terror, reveló los clásicos trajes cuadrados con detalles de triple cinturón y adornos de marabú en colores </w:t>
      </w:r>
      <w:r w:rsidRPr="00DF4C61">
        <w:rPr>
          <w:color w:val="212121"/>
          <w:highlight w:val="white"/>
          <w:lang w:val="fr-FR"/>
        </w:rPr>
        <w:t>vívidos.</w:t>
      </w:r>
    </w:p>
    <w:p w14:paraId="0000000F" w14:textId="77777777" w:rsidR="00686BAF" w:rsidRPr="00DF4C61" w:rsidRDefault="00686BAF">
      <w:pPr>
        <w:rPr>
          <w:lang w:val="fr-FR"/>
        </w:rPr>
      </w:pPr>
    </w:p>
    <w:p w14:paraId="00000010" w14:textId="77777777" w:rsidR="00686BAF" w:rsidRPr="00DF4C61" w:rsidRDefault="00686BAF">
      <w:pPr>
        <w:rPr>
          <w:color w:val="000000"/>
          <w:sz w:val="28"/>
          <w:szCs w:val="28"/>
          <w:lang w:val="fr-FR"/>
        </w:rPr>
      </w:pPr>
    </w:p>
    <w:sectPr w:rsidR="00686BAF" w:rsidRPr="00DF4C61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BAF"/>
    <w:rsid w:val="00686BAF"/>
    <w:rsid w:val="00D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4F5EA"/>
  <w15:docId w15:val="{6C8058D0-3748-BC4C-976C-7875D29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2019-03-06T19:24:00Z</dcterms:created>
  <dcterms:modified xsi:type="dcterms:W3CDTF">2019-03-06T19:25:00Z</dcterms:modified>
</cp:coreProperties>
</file>