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299C" w14:textId="4FF9A071" w:rsidR="00604423" w:rsidRPr="00604423" w:rsidRDefault="00604423" w:rsidP="00604423">
      <w:pPr>
        <w:rPr>
          <w:rFonts w:ascii="Times New Roman" w:hAnsi="Times New Roman" w:cs="Times New Roman"/>
        </w:rPr>
      </w:pPr>
      <w:r w:rsidRPr="00604423">
        <w:rPr>
          <w:rFonts w:ascii="Times New Roman" w:hAnsi="Times New Roman" w:cs="Times New Roman"/>
        </w:rPr>
        <w:t xml:space="preserve">SPOT ON: </w:t>
      </w:r>
      <w:r>
        <w:rPr>
          <w:rFonts w:ascii="Times New Roman" w:hAnsi="Times New Roman" w:cs="Times New Roman"/>
        </w:rPr>
        <w:t>I PAESI DE</w:t>
      </w:r>
      <w:r w:rsidRPr="00604423">
        <w:rPr>
          <w:rFonts w:ascii="Times New Roman" w:hAnsi="Times New Roman" w:cs="Times New Roman"/>
        </w:rPr>
        <w:t>LL'EST</w:t>
      </w:r>
    </w:p>
    <w:p w14:paraId="38E8285A" w14:textId="77777777" w:rsidR="00604423" w:rsidRPr="00604423" w:rsidRDefault="00604423" w:rsidP="00604423">
      <w:pPr>
        <w:rPr>
          <w:rFonts w:ascii="Times New Roman" w:hAnsi="Times New Roman" w:cs="Times New Roman"/>
        </w:rPr>
      </w:pPr>
      <w:r w:rsidRPr="00604423">
        <w:rPr>
          <w:rFonts w:ascii="Times New Roman" w:hAnsi="Times New Roman" w:cs="Times New Roman"/>
        </w:rPr>
        <w:t>Maria Konovalova</w:t>
      </w:r>
    </w:p>
    <w:p w14:paraId="3D60E700" w14:textId="2B55B849" w:rsidR="00604423" w:rsidRDefault="00604423" w:rsidP="00604423">
      <w:pPr>
        <w:rPr>
          <w:rFonts w:ascii="Times New Roman" w:hAnsi="Times New Roman" w:cs="Times New Roman"/>
        </w:rPr>
      </w:pPr>
      <w:r w:rsidRPr="00604423">
        <w:rPr>
          <w:rFonts w:ascii="Times New Roman" w:hAnsi="Times New Roman" w:cs="Times New Roman"/>
        </w:rPr>
        <w:t xml:space="preserve">Quando la </w:t>
      </w:r>
      <w:r w:rsidRPr="00604423">
        <w:rPr>
          <w:rFonts w:ascii="Times New Roman" w:hAnsi="Times New Roman" w:cs="Times New Roman"/>
        </w:rPr>
        <w:t>passione per</w:t>
      </w:r>
      <w:r w:rsidRPr="00604423">
        <w:rPr>
          <w:rFonts w:ascii="Times New Roman" w:hAnsi="Times New Roman" w:cs="Times New Roman"/>
        </w:rPr>
        <w:t xml:space="preserve"> </w:t>
      </w:r>
      <w:r w:rsidRPr="00604423">
        <w:rPr>
          <w:rFonts w:ascii="Times New Roman" w:hAnsi="Times New Roman" w:cs="Times New Roman"/>
          <w:b/>
        </w:rPr>
        <w:t>Gosha Rubchinskiy</w:t>
      </w:r>
      <w:r w:rsidRPr="00604423">
        <w:rPr>
          <w:rFonts w:ascii="Times New Roman" w:hAnsi="Times New Roman" w:cs="Times New Roman"/>
        </w:rPr>
        <w:t xml:space="preserve"> e </w:t>
      </w:r>
      <w:r w:rsidRPr="00604423">
        <w:rPr>
          <w:rFonts w:ascii="Times New Roman" w:hAnsi="Times New Roman" w:cs="Times New Roman"/>
          <w:b/>
        </w:rPr>
        <w:t>Vetements</w:t>
      </w:r>
      <w:r w:rsidRPr="00604423">
        <w:rPr>
          <w:rFonts w:ascii="Times New Roman" w:hAnsi="Times New Roman" w:cs="Times New Roman"/>
        </w:rPr>
        <w:t xml:space="preserve"> ha iniziato a svanire qualche anno fa, </w:t>
      </w:r>
      <w:r w:rsidR="00894512">
        <w:rPr>
          <w:rFonts w:ascii="Times New Roman" w:hAnsi="Times New Roman" w:cs="Times New Roman"/>
        </w:rPr>
        <w:t>per</w:t>
      </w:r>
      <w:r w:rsidRPr="00604423">
        <w:rPr>
          <w:rFonts w:ascii="Times New Roman" w:hAnsi="Times New Roman" w:cs="Times New Roman"/>
        </w:rPr>
        <w:t xml:space="preserve"> i marchi dell'ex Unione Sovietica </w:t>
      </w:r>
      <w:r w:rsidR="00894512" w:rsidRPr="00604423">
        <w:rPr>
          <w:rFonts w:ascii="Times New Roman" w:hAnsi="Times New Roman" w:cs="Times New Roman"/>
        </w:rPr>
        <w:t xml:space="preserve">sembrava </w:t>
      </w:r>
      <w:r w:rsidR="00894512">
        <w:rPr>
          <w:rFonts w:ascii="Times New Roman" w:hAnsi="Times New Roman" w:cs="Times New Roman"/>
        </w:rPr>
        <w:t xml:space="preserve">possibile </w:t>
      </w:r>
      <w:r w:rsidR="00894512">
        <w:rPr>
          <w:rFonts w:ascii="Times New Roman" w:hAnsi="Times New Roman" w:cs="Times New Roman"/>
        </w:rPr>
        <w:t>raggiungere un</w:t>
      </w:r>
      <w:r w:rsidRPr="00604423">
        <w:rPr>
          <w:rFonts w:ascii="Times New Roman" w:hAnsi="Times New Roman" w:cs="Times New Roman"/>
        </w:rPr>
        <w:t xml:space="preserve"> picco </w:t>
      </w:r>
      <w:r w:rsidR="00894512">
        <w:rPr>
          <w:rFonts w:ascii="Times New Roman" w:hAnsi="Times New Roman" w:cs="Times New Roman"/>
        </w:rPr>
        <w:t>di notorietà</w:t>
      </w:r>
      <w:r w:rsidRPr="00604423">
        <w:rPr>
          <w:rFonts w:ascii="Times New Roman" w:hAnsi="Times New Roman" w:cs="Times New Roman"/>
        </w:rPr>
        <w:t>. Tuttavia, è stato probabilmente l'inizio di qualcosa di più grande, dato che oggi i design</w:t>
      </w:r>
      <w:r w:rsidR="00894512">
        <w:rPr>
          <w:rFonts w:ascii="Times New Roman" w:hAnsi="Times New Roman" w:cs="Times New Roman"/>
        </w:rPr>
        <w:t>er russi e ucraini sono ovunque:</w:t>
      </w:r>
      <w:r w:rsidRPr="00604423">
        <w:rPr>
          <w:rFonts w:ascii="Times New Roman" w:hAnsi="Times New Roman" w:cs="Times New Roman"/>
        </w:rPr>
        <w:t xml:space="preserve"> da</w:t>
      </w:r>
      <w:r w:rsidR="00894512">
        <w:rPr>
          <w:rFonts w:ascii="Times New Roman" w:hAnsi="Times New Roman" w:cs="Times New Roman"/>
        </w:rPr>
        <w:t>i</w:t>
      </w:r>
      <w:r w:rsidRPr="00604423">
        <w:rPr>
          <w:rFonts w:ascii="Times New Roman" w:hAnsi="Times New Roman" w:cs="Times New Roman"/>
        </w:rPr>
        <w:t xml:space="preserve"> rivenditori come </w:t>
      </w:r>
      <w:r w:rsidRPr="00894512">
        <w:rPr>
          <w:rFonts w:ascii="Times New Roman" w:hAnsi="Times New Roman" w:cs="Times New Roman"/>
          <w:b/>
        </w:rPr>
        <w:t>Farfetch</w:t>
      </w:r>
      <w:r w:rsidRPr="00604423">
        <w:rPr>
          <w:rFonts w:ascii="Times New Roman" w:hAnsi="Times New Roman" w:cs="Times New Roman"/>
        </w:rPr>
        <w:t xml:space="preserve">, </w:t>
      </w:r>
      <w:r w:rsidRPr="00894512">
        <w:rPr>
          <w:rFonts w:ascii="Times New Roman" w:hAnsi="Times New Roman" w:cs="Times New Roman"/>
          <w:b/>
        </w:rPr>
        <w:t>KaDeWe</w:t>
      </w:r>
      <w:r w:rsidRPr="00604423">
        <w:rPr>
          <w:rFonts w:ascii="Times New Roman" w:hAnsi="Times New Roman" w:cs="Times New Roman"/>
        </w:rPr>
        <w:t xml:space="preserve"> e </w:t>
      </w:r>
      <w:r w:rsidRPr="00894512">
        <w:rPr>
          <w:rFonts w:ascii="Times New Roman" w:hAnsi="Times New Roman" w:cs="Times New Roman"/>
          <w:b/>
        </w:rPr>
        <w:t>Rare Market</w:t>
      </w:r>
      <w:r w:rsidRPr="00604423">
        <w:rPr>
          <w:rFonts w:ascii="Times New Roman" w:hAnsi="Times New Roman" w:cs="Times New Roman"/>
        </w:rPr>
        <w:t xml:space="preserve">, a fiere come </w:t>
      </w:r>
      <w:r w:rsidRPr="00894512">
        <w:rPr>
          <w:rFonts w:ascii="Times New Roman" w:hAnsi="Times New Roman" w:cs="Times New Roman"/>
          <w:b/>
        </w:rPr>
        <w:t xml:space="preserve">Tranoï </w:t>
      </w:r>
      <w:r w:rsidRPr="00604423">
        <w:rPr>
          <w:rFonts w:ascii="Times New Roman" w:hAnsi="Times New Roman" w:cs="Times New Roman"/>
        </w:rPr>
        <w:t xml:space="preserve">e </w:t>
      </w:r>
      <w:r w:rsidRPr="00894512">
        <w:rPr>
          <w:rFonts w:ascii="Times New Roman" w:hAnsi="Times New Roman" w:cs="Times New Roman"/>
          <w:b/>
        </w:rPr>
        <w:t>Pitti Uomo</w:t>
      </w:r>
      <w:r w:rsidR="00894512">
        <w:rPr>
          <w:rFonts w:ascii="Times New Roman" w:hAnsi="Times New Roman" w:cs="Times New Roman"/>
          <w:b/>
        </w:rPr>
        <w:t xml:space="preserve">, </w:t>
      </w:r>
      <w:r w:rsidR="00894512" w:rsidRPr="00894512">
        <w:rPr>
          <w:rFonts w:ascii="Times New Roman" w:hAnsi="Times New Roman" w:cs="Times New Roman"/>
        </w:rPr>
        <w:t>oltre che</w:t>
      </w:r>
      <w:r w:rsidR="00894512">
        <w:rPr>
          <w:rFonts w:ascii="Times New Roman" w:hAnsi="Times New Roman" w:cs="Times New Roman"/>
          <w:b/>
        </w:rPr>
        <w:t xml:space="preserve"> </w:t>
      </w:r>
      <w:r w:rsidR="00894512">
        <w:rPr>
          <w:rFonts w:ascii="Times New Roman" w:hAnsi="Times New Roman" w:cs="Times New Roman"/>
        </w:rPr>
        <w:t xml:space="preserve">tra i partecipanti di </w:t>
      </w:r>
      <w:r w:rsidRPr="00604423">
        <w:rPr>
          <w:rFonts w:ascii="Times New Roman" w:hAnsi="Times New Roman" w:cs="Times New Roman"/>
        </w:rPr>
        <w:t xml:space="preserve">premi come </w:t>
      </w:r>
      <w:r w:rsidRPr="00813B50">
        <w:rPr>
          <w:rFonts w:ascii="Times New Roman" w:hAnsi="Times New Roman" w:cs="Times New Roman"/>
          <w:b/>
        </w:rPr>
        <w:t>LVHM</w:t>
      </w:r>
      <w:r w:rsidR="00894512" w:rsidRPr="00813B50">
        <w:rPr>
          <w:rFonts w:ascii="Times New Roman" w:hAnsi="Times New Roman" w:cs="Times New Roman"/>
          <w:b/>
        </w:rPr>
        <w:t xml:space="preserve"> Prize</w:t>
      </w:r>
      <w:r w:rsidRPr="00604423">
        <w:rPr>
          <w:rFonts w:ascii="Times New Roman" w:hAnsi="Times New Roman" w:cs="Times New Roman"/>
        </w:rPr>
        <w:t xml:space="preserve">. Tra i nomi di spicco ricordiamo </w:t>
      </w:r>
      <w:r w:rsidRPr="00813B50">
        <w:rPr>
          <w:rFonts w:ascii="Times New Roman" w:hAnsi="Times New Roman" w:cs="Times New Roman"/>
          <w:b/>
        </w:rPr>
        <w:t>Walk of Shame, Vilshenko, Outlaw Moscow, ZDDZ, Ksenia Schnaider, Poustovit, Paskal, Anna October, Natasha Zinko, Ienki Ienki, Vita Kin</w:t>
      </w:r>
      <w:r w:rsidRPr="00604423">
        <w:rPr>
          <w:rFonts w:ascii="Times New Roman" w:hAnsi="Times New Roman" w:cs="Times New Roman"/>
        </w:rPr>
        <w:t xml:space="preserve"> e molti altri. </w:t>
      </w:r>
      <w:r w:rsidR="00813B50">
        <w:rPr>
          <w:rFonts w:ascii="Times New Roman" w:hAnsi="Times New Roman" w:cs="Times New Roman"/>
        </w:rPr>
        <w:t>Si trovano da</w:t>
      </w:r>
      <w:r w:rsidRPr="00604423">
        <w:rPr>
          <w:rFonts w:ascii="Times New Roman" w:hAnsi="Times New Roman" w:cs="Times New Roman"/>
        </w:rPr>
        <w:t xml:space="preserve"> showroom internazionali come </w:t>
      </w:r>
      <w:r w:rsidRPr="00813B50">
        <w:rPr>
          <w:rFonts w:ascii="Times New Roman" w:hAnsi="Times New Roman" w:cs="Times New Roman"/>
          <w:b/>
        </w:rPr>
        <w:t>Riccardo Grassi, Rainbowwave, PLC, Spring</w:t>
      </w:r>
      <w:r w:rsidRPr="00604423">
        <w:rPr>
          <w:rFonts w:ascii="Times New Roman" w:hAnsi="Times New Roman" w:cs="Times New Roman"/>
        </w:rPr>
        <w:t xml:space="preserve"> </w:t>
      </w:r>
      <w:r w:rsidRPr="00813B50">
        <w:rPr>
          <w:rFonts w:ascii="Times New Roman" w:hAnsi="Times New Roman" w:cs="Times New Roman"/>
          <w:b/>
        </w:rPr>
        <w:t>London</w:t>
      </w:r>
      <w:r w:rsidR="00813B50">
        <w:rPr>
          <w:rFonts w:ascii="Times New Roman" w:hAnsi="Times New Roman" w:cs="Times New Roman"/>
        </w:rPr>
        <w:t xml:space="preserve"> e così via, così come presso</w:t>
      </w:r>
      <w:r w:rsidRPr="00604423">
        <w:rPr>
          <w:rFonts w:ascii="Times New Roman" w:hAnsi="Times New Roman" w:cs="Times New Roman"/>
        </w:rPr>
        <w:t xml:space="preserve"> agenzie specializzate in etichette dell'Europa orientale, tra cui </w:t>
      </w:r>
      <w:r w:rsidRPr="00813B50">
        <w:rPr>
          <w:rFonts w:ascii="Times New Roman" w:hAnsi="Times New Roman" w:cs="Times New Roman"/>
          <w:b/>
        </w:rPr>
        <w:t>More Dash, Russian Fashion Council, Showroom Moscow</w:t>
      </w:r>
      <w:r w:rsidRPr="00604423">
        <w:rPr>
          <w:rFonts w:ascii="Times New Roman" w:hAnsi="Times New Roman" w:cs="Times New Roman"/>
        </w:rPr>
        <w:t xml:space="preserve"> e </w:t>
      </w:r>
      <w:r w:rsidRPr="00813B50">
        <w:rPr>
          <w:rFonts w:ascii="Times New Roman" w:hAnsi="Times New Roman" w:cs="Times New Roman"/>
          <w:b/>
        </w:rPr>
        <w:t>Nob Agency</w:t>
      </w:r>
      <w:r w:rsidRPr="00604423">
        <w:rPr>
          <w:rFonts w:ascii="Times New Roman" w:hAnsi="Times New Roman" w:cs="Times New Roman"/>
        </w:rPr>
        <w:t>.</w:t>
      </w:r>
    </w:p>
    <w:p w14:paraId="3AF64A0E" w14:textId="77777777" w:rsidR="00BD3147" w:rsidRPr="00604423" w:rsidRDefault="00BD3147" w:rsidP="00604423">
      <w:pPr>
        <w:rPr>
          <w:rFonts w:ascii="Times New Roman" w:hAnsi="Times New Roman" w:cs="Times New Roman"/>
        </w:rPr>
      </w:pPr>
    </w:p>
    <w:p w14:paraId="498AD0D4" w14:textId="4147682C" w:rsidR="00604423" w:rsidRDefault="00604423" w:rsidP="00604423">
      <w:pPr>
        <w:rPr>
          <w:rFonts w:ascii="Times New Roman" w:hAnsi="Times New Roman" w:cs="Times New Roman"/>
        </w:rPr>
      </w:pPr>
      <w:r w:rsidRPr="00604423">
        <w:rPr>
          <w:rFonts w:ascii="Times New Roman" w:hAnsi="Times New Roman" w:cs="Times New Roman"/>
        </w:rPr>
        <w:t>Qual è l'</w:t>
      </w:r>
      <w:r w:rsidR="00BD3147">
        <w:rPr>
          <w:rFonts w:ascii="Times New Roman" w:hAnsi="Times New Roman" w:cs="Times New Roman"/>
        </w:rPr>
        <w:t>appeal</w:t>
      </w:r>
      <w:r w:rsidRPr="00604423">
        <w:rPr>
          <w:rFonts w:ascii="Times New Roman" w:hAnsi="Times New Roman" w:cs="Times New Roman"/>
        </w:rPr>
        <w:t xml:space="preserve">? "I giovani </w:t>
      </w:r>
      <w:r w:rsidR="00BD3147">
        <w:rPr>
          <w:rFonts w:ascii="Times New Roman" w:hAnsi="Times New Roman" w:cs="Times New Roman"/>
        </w:rPr>
        <w:t>brand propongono</w:t>
      </w:r>
      <w:r w:rsidRPr="00604423">
        <w:rPr>
          <w:rFonts w:ascii="Times New Roman" w:hAnsi="Times New Roman" w:cs="Times New Roman"/>
        </w:rPr>
        <w:t xml:space="preserve"> novità e diversificano il mercato", afferma Sasha Krymova di </w:t>
      </w:r>
      <w:r w:rsidRPr="00BD3147">
        <w:rPr>
          <w:rFonts w:ascii="Times New Roman" w:hAnsi="Times New Roman" w:cs="Times New Roman"/>
          <w:b/>
        </w:rPr>
        <w:t>Dear Progress</w:t>
      </w:r>
      <w:r w:rsidRPr="00604423">
        <w:rPr>
          <w:rFonts w:ascii="Times New Roman" w:hAnsi="Times New Roman" w:cs="Times New Roman"/>
        </w:rPr>
        <w:t xml:space="preserve">, uno showroom dedicato alla promozione internazionale dei designer russi. Secondo lei, questi marchi attirano principalmente </w:t>
      </w:r>
      <w:r w:rsidR="00BD3147">
        <w:rPr>
          <w:rFonts w:ascii="Times New Roman" w:hAnsi="Times New Roman" w:cs="Times New Roman"/>
        </w:rPr>
        <w:t>i</w:t>
      </w:r>
      <w:r w:rsidRPr="00604423">
        <w:rPr>
          <w:rFonts w:ascii="Times New Roman" w:hAnsi="Times New Roman" w:cs="Times New Roman"/>
        </w:rPr>
        <w:t xml:space="preserve"> negozi asiatici, come </w:t>
      </w:r>
      <w:r w:rsidRPr="00BD3147">
        <w:rPr>
          <w:rFonts w:ascii="Times New Roman" w:hAnsi="Times New Roman" w:cs="Times New Roman"/>
          <w:b/>
        </w:rPr>
        <w:t>Lane Crawford, Alter, Beams</w:t>
      </w:r>
      <w:r w:rsidRPr="00604423">
        <w:rPr>
          <w:rFonts w:ascii="Times New Roman" w:hAnsi="Times New Roman" w:cs="Times New Roman"/>
        </w:rPr>
        <w:t xml:space="preserve"> e </w:t>
      </w:r>
      <w:r w:rsidRPr="00BD3147">
        <w:rPr>
          <w:rFonts w:ascii="Times New Roman" w:hAnsi="Times New Roman" w:cs="Times New Roman"/>
          <w:b/>
        </w:rPr>
        <w:t>GR8</w:t>
      </w:r>
      <w:r w:rsidRPr="00604423">
        <w:rPr>
          <w:rFonts w:ascii="Times New Roman" w:hAnsi="Times New Roman" w:cs="Times New Roman"/>
        </w:rPr>
        <w:t xml:space="preserve">, ma </w:t>
      </w:r>
      <w:r w:rsidR="00BD3147">
        <w:rPr>
          <w:rFonts w:ascii="Times New Roman" w:hAnsi="Times New Roman" w:cs="Times New Roman"/>
        </w:rPr>
        <w:t xml:space="preserve">anche </w:t>
      </w:r>
      <w:r w:rsidRPr="00604423">
        <w:rPr>
          <w:rFonts w:ascii="Times New Roman" w:hAnsi="Times New Roman" w:cs="Times New Roman"/>
        </w:rPr>
        <w:t xml:space="preserve">molti </w:t>
      </w:r>
      <w:r w:rsidR="00BD3147">
        <w:rPr>
          <w:rFonts w:ascii="Times New Roman" w:hAnsi="Times New Roman" w:cs="Times New Roman"/>
        </w:rPr>
        <w:t>retailer</w:t>
      </w:r>
      <w:r w:rsidRPr="00604423">
        <w:rPr>
          <w:rFonts w:ascii="Times New Roman" w:hAnsi="Times New Roman" w:cs="Times New Roman"/>
        </w:rPr>
        <w:t xml:space="preserve"> occidentali.</w:t>
      </w:r>
    </w:p>
    <w:p w14:paraId="6B742C09" w14:textId="77777777" w:rsidR="00BD3147" w:rsidRPr="00604423" w:rsidRDefault="00BD3147" w:rsidP="00604423">
      <w:pPr>
        <w:rPr>
          <w:rFonts w:ascii="Times New Roman" w:hAnsi="Times New Roman" w:cs="Times New Roman"/>
        </w:rPr>
      </w:pPr>
    </w:p>
    <w:p w14:paraId="2B5548A3" w14:textId="75415F1B" w:rsidR="008153D1" w:rsidRPr="00604423" w:rsidRDefault="00604423" w:rsidP="00604423">
      <w:pPr>
        <w:rPr>
          <w:rFonts w:ascii="Times New Roman" w:hAnsi="Times New Roman" w:cs="Times New Roman"/>
        </w:rPr>
      </w:pPr>
      <w:r w:rsidRPr="00604423">
        <w:rPr>
          <w:rFonts w:ascii="Times New Roman" w:hAnsi="Times New Roman" w:cs="Times New Roman"/>
        </w:rPr>
        <w:t xml:space="preserve">Quindi, a cosa </w:t>
      </w:r>
      <w:r w:rsidR="00BD3147">
        <w:rPr>
          <w:rFonts w:ascii="Times New Roman" w:hAnsi="Times New Roman" w:cs="Times New Roman"/>
        </w:rPr>
        <w:t>si deve</w:t>
      </w:r>
      <w:r w:rsidRPr="00604423">
        <w:rPr>
          <w:rFonts w:ascii="Times New Roman" w:hAnsi="Times New Roman" w:cs="Times New Roman"/>
        </w:rPr>
        <w:t xml:space="preserve"> </w:t>
      </w:r>
      <w:r w:rsidR="00BD3147">
        <w:rPr>
          <w:rFonts w:ascii="Times New Roman" w:hAnsi="Times New Roman" w:cs="Times New Roman"/>
        </w:rPr>
        <w:t>prestare attenzione se si decide</w:t>
      </w:r>
      <w:r w:rsidRPr="00604423">
        <w:rPr>
          <w:rFonts w:ascii="Times New Roman" w:hAnsi="Times New Roman" w:cs="Times New Roman"/>
        </w:rPr>
        <w:t xml:space="preserve"> di investire in un'etichetta emergente dell'ex Unione Sovie</w:t>
      </w:r>
      <w:r w:rsidR="00BD3147">
        <w:rPr>
          <w:rFonts w:ascii="Times New Roman" w:hAnsi="Times New Roman" w:cs="Times New Roman"/>
        </w:rPr>
        <w:t>tica? In primo luogo, assicurarsi</w:t>
      </w:r>
      <w:r w:rsidRPr="00604423">
        <w:rPr>
          <w:rFonts w:ascii="Times New Roman" w:hAnsi="Times New Roman" w:cs="Times New Roman"/>
        </w:rPr>
        <w:t xml:space="preserve"> che il marchio stia già vendendo a l</w:t>
      </w:r>
      <w:r w:rsidR="00BD3147">
        <w:rPr>
          <w:rFonts w:ascii="Times New Roman" w:hAnsi="Times New Roman" w:cs="Times New Roman"/>
        </w:rPr>
        <w:t>ivello internazionale: le</w:t>
      </w:r>
      <w:r w:rsidRPr="00604423">
        <w:rPr>
          <w:rFonts w:ascii="Times New Roman" w:hAnsi="Times New Roman" w:cs="Times New Roman"/>
        </w:rPr>
        <w:t xml:space="preserve"> leggi sulle esportazioni della Russia e dell'Ucraina rendono estremamente difficile per le imprese trattare con i </w:t>
      </w:r>
      <w:r w:rsidR="00BD3147">
        <w:rPr>
          <w:rFonts w:ascii="Times New Roman" w:hAnsi="Times New Roman" w:cs="Times New Roman"/>
        </w:rPr>
        <w:t>clienti all'estero, quindi assicuratevi</w:t>
      </w:r>
      <w:r w:rsidRPr="00604423">
        <w:rPr>
          <w:rFonts w:ascii="Times New Roman" w:hAnsi="Times New Roman" w:cs="Times New Roman"/>
        </w:rPr>
        <w:t xml:space="preserve"> che il marchio sia in</w:t>
      </w:r>
      <w:r w:rsidR="00BD3147">
        <w:rPr>
          <w:rFonts w:ascii="Times New Roman" w:hAnsi="Times New Roman" w:cs="Times New Roman"/>
        </w:rPr>
        <w:t xml:space="preserve"> grado di consegnare le merci. Poi, c</w:t>
      </w:r>
      <w:r w:rsidRPr="00604423">
        <w:rPr>
          <w:rFonts w:ascii="Times New Roman" w:hAnsi="Times New Roman" w:cs="Times New Roman"/>
        </w:rPr>
        <w:t>ontrolla</w:t>
      </w:r>
      <w:r w:rsidR="00BD3147">
        <w:rPr>
          <w:rFonts w:ascii="Times New Roman" w:hAnsi="Times New Roman" w:cs="Times New Roman"/>
        </w:rPr>
        <w:t>te</w:t>
      </w:r>
      <w:r w:rsidRPr="00604423">
        <w:rPr>
          <w:rFonts w:ascii="Times New Roman" w:hAnsi="Times New Roman" w:cs="Times New Roman"/>
        </w:rPr>
        <w:t xml:space="preserve"> che l'etichetta abbia </w:t>
      </w:r>
      <w:r w:rsidR="00BD3147">
        <w:rPr>
          <w:rFonts w:ascii="Times New Roman" w:hAnsi="Times New Roman" w:cs="Times New Roman"/>
        </w:rPr>
        <w:t>consegnato</w:t>
      </w:r>
      <w:r w:rsidRPr="00604423">
        <w:rPr>
          <w:rFonts w:ascii="Times New Roman" w:hAnsi="Times New Roman" w:cs="Times New Roman"/>
        </w:rPr>
        <w:t xml:space="preserve"> per diverse stagioni. In generale, cerca</w:t>
      </w:r>
      <w:r w:rsidR="00BD3147">
        <w:rPr>
          <w:rFonts w:ascii="Times New Roman" w:hAnsi="Times New Roman" w:cs="Times New Roman"/>
        </w:rPr>
        <w:t>te</w:t>
      </w:r>
      <w:r w:rsidRPr="00604423">
        <w:rPr>
          <w:rFonts w:ascii="Times New Roman" w:hAnsi="Times New Roman" w:cs="Times New Roman"/>
        </w:rPr>
        <w:t xml:space="preserve"> "un processo </w:t>
      </w:r>
      <w:r w:rsidR="00BD3147">
        <w:rPr>
          <w:rFonts w:ascii="Times New Roman" w:hAnsi="Times New Roman" w:cs="Times New Roman"/>
        </w:rPr>
        <w:t xml:space="preserve">produttivo </w:t>
      </w:r>
      <w:r w:rsidRPr="00604423">
        <w:rPr>
          <w:rFonts w:ascii="Times New Roman" w:hAnsi="Times New Roman" w:cs="Times New Roman"/>
        </w:rPr>
        <w:t>ben organizzati</w:t>
      </w:r>
      <w:r w:rsidR="00BD3147">
        <w:rPr>
          <w:rFonts w:ascii="Times New Roman" w:hAnsi="Times New Roman" w:cs="Times New Roman"/>
        </w:rPr>
        <w:t>o</w:t>
      </w:r>
      <w:r w:rsidRPr="00604423">
        <w:rPr>
          <w:rFonts w:ascii="Times New Roman" w:hAnsi="Times New Roman" w:cs="Times New Roman"/>
        </w:rPr>
        <w:t xml:space="preserve">", secondo </w:t>
      </w:r>
      <w:r w:rsidR="00BD3147">
        <w:rPr>
          <w:rFonts w:ascii="Times New Roman" w:hAnsi="Times New Roman" w:cs="Times New Roman"/>
        </w:rPr>
        <w:t>Krymova, e potreste</w:t>
      </w:r>
      <w:bookmarkStart w:id="0" w:name="_GoBack"/>
      <w:bookmarkEnd w:id="0"/>
      <w:r w:rsidRPr="00604423">
        <w:rPr>
          <w:rFonts w:ascii="Times New Roman" w:hAnsi="Times New Roman" w:cs="Times New Roman"/>
        </w:rPr>
        <w:t xml:space="preserve"> scoprire una nuova stella.</w:t>
      </w:r>
    </w:p>
    <w:sectPr w:rsidR="008153D1" w:rsidRPr="0060442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7E"/>
    <w:rsid w:val="0029547E"/>
    <w:rsid w:val="00334692"/>
    <w:rsid w:val="00604423"/>
    <w:rsid w:val="00813B50"/>
    <w:rsid w:val="00894512"/>
    <w:rsid w:val="00983399"/>
    <w:rsid w:val="00B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E42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1598</Characters>
  <Application>Microsoft Macintosh Word</Application>
  <DocSecurity>0</DocSecurity>
  <Lines>13</Lines>
  <Paragraphs>3</Paragraphs>
  <ScaleCrop>false</ScaleCrop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2019-03-03T09:30:00Z</dcterms:created>
  <dcterms:modified xsi:type="dcterms:W3CDTF">2019-03-03T09:38:00Z</dcterms:modified>
</cp:coreProperties>
</file>