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6FD8" w14:textId="235586F1" w:rsidR="008A4D1D" w:rsidRPr="00967E1D" w:rsidRDefault="00E3400D" w:rsidP="008A4D1D">
      <w:pPr>
        <w:rPr>
          <w:rFonts w:ascii="Times New Roman" w:hAnsi="Times New Roman" w:cs="Times New Roman"/>
          <w:b/>
        </w:rPr>
      </w:pPr>
      <w:r>
        <w:rPr>
          <w:rFonts w:ascii="SimSun" w:eastAsia="SimSun" w:hAnsi="SimSun" w:cs="SimSun" w:hint="eastAsia"/>
          <w:b/>
          <w:color w:val="000000"/>
          <w:bdr w:val="none" w:sz="0" w:space="0" w:color="auto" w:frame="1"/>
          <w:lang w:val="zh-TW" w:eastAsia="zh-TW"/>
        </w:rPr>
        <w:t>最新应用程序：</w:t>
      </w:r>
      <w:r>
        <w:rPr>
          <w:rFonts w:ascii="SimSun" w:eastAsia="SimSun" w:hAnsi="SimSun" w:cs="SimSun" w:hint="eastAsia"/>
          <w:b/>
          <w:color w:val="000000"/>
          <w:bdr w:val="none" w:sz="0" w:space="0" w:color="auto" w:frame="1"/>
          <w:lang w:val="zh-TW"/>
        </w:rPr>
        <w:t>地理定位、平面配置以及虚拟试衣</w:t>
      </w:r>
      <w:r w:rsidR="008A4D1D" w:rsidRPr="00967E1D">
        <w:rPr>
          <w:rFonts w:ascii="Times New Roman" w:hAnsi="Times New Roman" w:cs="Times New Roman"/>
          <w:b/>
        </w:rPr>
        <w:t xml:space="preserve"> </w:t>
      </w:r>
    </w:p>
    <w:p w14:paraId="4834A66E" w14:textId="77777777" w:rsidR="008A4D1D" w:rsidRPr="00967E1D" w:rsidRDefault="008A4D1D" w:rsidP="008A4D1D">
      <w:pPr>
        <w:rPr>
          <w:rFonts w:ascii="Times New Roman" w:hAnsi="Times New Roman" w:cs="Times New Roman"/>
          <w:b/>
        </w:rPr>
      </w:pPr>
      <w:r w:rsidRPr="00967E1D">
        <w:rPr>
          <w:rFonts w:ascii="Times New Roman" w:hAnsi="Times New Roman" w:cs="Times New Roman"/>
          <w:b/>
        </w:rPr>
        <w:t xml:space="preserve"> </w:t>
      </w:r>
    </w:p>
    <w:p w14:paraId="26E1B88F" w14:textId="2258DDFE" w:rsidR="008A4D1D" w:rsidRPr="00967E1D" w:rsidRDefault="008A4D1D" w:rsidP="008A4D1D">
      <w:pPr>
        <w:rPr>
          <w:rFonts w:ascii="Times New Roman" w:hAnsi="Times New Roman" w:cs="Times New Roman"/>
        </w:rPr>
      </w:pPr>
      <w:r w:rsidRPr="00967E1D">
        <w:rPr>
          <w:rFonts w:ascii="Times New Roman" w:hAnsi="Times New Roman" w:cs="Times New Roman"/>
        </w:rPr>
        <w:t xml:space="preserve">Alexis Romano/Jana </w:t>
      </w:r>
      <w:proofErr w:type="spellStart"/>
      <w:r w:rsidRPr="00967E1D">
        <w:rPr>
          <w:rFonts w:ascii="Times New Roman" w:hAnsi="Times New Roman" w:cs="Times New Roman"/>
        </w:rPr>
        <w:t>Melkumova</w:t>
      </w:r>
      <w:proofErr w:type="spellEnd"/>
      <w:r w:rsidRPr="00967E1D">
        <w:rPr>
          <w:rFonts w:ascii="Times New Roman" w:hAnsi="Times New Roman" w:cs="Times New Roman"/>
        </w:rPr>
        <w:t>-Reynolds/</w:t>
      </w:r>
      <w:proofErr w:type="spellStart"/>
      <w:r w:rsidRPr="00967E1D">
        <w:rPr>
          <w:rFonts w:ascii="Times New Roman" w:hAnsi="Times New Roman" w:cs="Times New Roman"/>
        </w:rPr>
        <w:t>Shamin</w:t>
      </w:r>
      <w:proofErr w:type="spellEnd"/>
      <w:r w:rsidRPr="00967E1D">
        <w:rPr>
          <w:rFonts w:ascii="Times New Roman" w:hAnsi="Times New Roman" w:cs="Times New Roman"/>
        </w:rPr>
        <w:t xml:space="preserve"> Vogel</w:t>
      </w:r>
    </w:p>
    <w:p w14:paraId="3C71FD52" w14:textId="77777777" w:rsidR="008A4D1D" w:rsidRPr="00967E1D" w:rsidRDefault="008A4D1D" w:rsidP="008A4D1D">
      <w:pPr>
        <w:rPr>
          <w:rFonts w:ascii="Times New Roman" w:hAnsi="Times New Roman" w:cs="Times New Roman"/>
        </w:rPr>
      </w:pPr>
    </w:p>
    <w:p w14:paraId="44C2D417" w14:textId="560DC872" w:rsidR="00E3400D" w:rsidRDefault="00E3400D" w:rsidP="00E3400D">
      <w:pPr>
        <w:pStyle w:val="a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val="zh-TW" w:eastAsia="zh-TW"/>
        </w:rPr>
        <w:t>本栏目，</w:t>
      </w:r>
      <w:r>
        <w:rPr>
          <w:rFonts w:ascii="Times New Roman" w:hAnsi="Times New Roman"/>
          <w:b/>
          <w:bCs/>
          <w:lang w:val="de-DE"/>
        </w:rPr>
        <w:t>WeAr</w:t>
      </w:r>
      <w:r>
        <w:rPr>
          <w:rFonts w:ascii="SimSun" w:eastAsia="SimSun" w:hAnsi="SimSun" w:cs="SimSun" w:hint="eastAsia"/>
          <w:lang w:val="zh-TW" w:eastAsia="zh-TW"/>
        </w:rPr>
        <w:t>致力发掘零售商家与各品牌正在使用的最佳应用程序和软件平台，大部分适合各种商场店铺，个别适用于特定零售店或行业。无论如何，我们希望通过这些介绍，激励其他人，帮助他们跟上数字时尚界的变化。</w:t>
      </w:r>
    </w:p>
    <w:p w14:paraId="0B5660CC" w14:textId="46491810" w:rsidR="001D5108" w:rsidRPr="00967E1D" w:rsidRDefault="00AA675D">
      <w:pPr>
        <w:rPr>
          <w:rFonts w:ascii="Times New Roman" w:hAnsi="Times New Roman" w:cs="Times New Roman"/>
        </w:rPr>
      </w:pPr>
    </w:p>
    <w:p w14:paraId="7D2CFFE4" w14:textId="2760A203" w:rsidR="008A4D1D" w:rsidRPr="00967E1D" w:rsidRDefault="008A4D1D">
      <w:pPr>
        <w:rPr>
          <w:rFonts w:ascii="Times New Roman" w:hAnsi="Times New Roman" w:cs="Times New Roman"/>
          <w:b/>
        </w:rPr>
      </w:pPr>
      <w:r w:rsidRPr="00967E1D">
        <w:rPr>
          <w:rFonts w:ascii="Times New Roman" w:hAnsi="Times New Roman" w:cs="Times New Roman"/>
          <w:b/>
        </w:rPr>
        <w:t>MAGICPLAN</w:t>
      </w:r>
    </w:p>
    <w:p w14:paraId="738CBA4D" w14:textId="17BCB216" w:rsidR="00E3400D" w:rsidRPr="00E3400D" w:rsidRDefault="00E3400D">
      <w:pPr>
        <w:rPr>
          <w:rFonts w:ascii="SimSun" w:eastAsia="SimSun" w:hAnsi="SimSun" w:cs="SimSun"/>
          <w:color w:val="000000"/>
          <w:u w:color="000000"/>
          <w:lang w:val="zh-TW" w:eastAsia="zh-TW"/>
        </w:rPr>
      </w:pP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无论是</w:t>
      </w:r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开新店或翻修商店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，任务都非常艰巨</w:t>
      </w:r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。这</w:t>
      </w:r>
      <w:r w:rsid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便</w:t>
      </w:r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是</w:t>
      </w:r>
      <w:proofErr w:type="spellStart"/>
      <w:r w:rsidRPr="00967E1D">
        <w:rPr>
          <w:rFonts w:ascii="Times New Roman" w:hAnsi="Times New Roman" w:cs="Times New Roman"/>
          <w:b/>
        </w:rPr>
        <w:t>MagicPlan</w:t>
      </w:r>
      <w:proofErr w:type="spellEnd"/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派上用场的</w:t>
      </w:r>
      <w:r w:rsid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时候</w:t>
      </w:r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。它允许用户在30秒内扫描房间，计算其尺寸，并绘制平面图，将空间转化为数据。如有需要，你可以添加物件和配件(如镜子和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地</w:t>
      </w:r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毡)、照片和</w:t>
      </w:r>
      <w:r w:rsidR="007A2103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记录。</w:t>
      </w:r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此外，应用还可以计算材料数量(瓷砖、地板、</w:t>
      </w:r>
      <w:proofErr w:type="gramStart"/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油漆等)和由此产生的成本</w:t>
      </w:r>
      <w:proofErr w:type="gramEnd"/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，让你立即订购配件和固定装置。最后，它可以让你导入产品目录，并将你的平面设计作为一个虚拟POS机使用</w:t>
      </w:r>
      <w:r w:rsid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。</w:t>
      </w:r>
      <w:r w:rsidRPr="00E3400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如果你想销售室内设计和生活用品，或者想展示一个品牌在你的新空间中的位置，这一点尤其有用。</w:t>
      </w:r>
    </w:p>
    <w:p w14:paraId="29032A21" w14:textId="2659D223" w:rsidR="0056160B" w:rsidRPr="00967E1D" w:rsidRDefault="00AA675D">
      <w:pPr>
        <w:rPr>
          <w:rFonts w:ascii="Times New Roman" w:hAnsi="Times New Roman" w:cs="Times New Roman"/>
          <w:lang w:val="en-GB" w:eastAsia="zh-TW"/>
        </w:rPr>
      </w:pPr>
      <w:hyperlink r:id="rId4" w:history="1">
        <w:r w:rsidR="0056160B" w:rsidRPr="00967E1D">
          <w:rPr>
            <w:rStyle w:val="Hyperlink"/>
            <w:rFonts w:ascii="Times New Roman" w:hAnsi="Times New Roman" w:cs="Times New Roman"/>
            <w:lang w:val="en-GB" w:eastAsia="zh-TW"/>
          </w:rPr>
          <w:t>https://www.magicplan.app/retail/</w:t>
        </w:r>
      </w:hyperlink>
      <w:r w:rsidR="0056160B" w:rsidRPr="00967E1D">
        <w:rPr>
          <w:rFonts w:ascii="Times New Roman" w:hAnsi="Times New Roman" w:cs="Times New Roman"/>
          <w:lang w:val="en-GB" w:eastAsia="zh-TW"/>
        </w:rPr>
        <w:t xml:space="preserve"> </w:t>
      </w:r>
    </w:p>
    <w:p w14:paraId="0010184E" w14:textId="77777777" w:rsidR="008A4D1D" w:rsidRPr="00967E1D" w:rsidRDefault="008A4D1D">
      <w:pPr>
        <w:rPr>
          <w:rFonts w:ascii="Times New Roman" w:hAnsi="Times New Roman" w:cs="Times New Roman"/>
          <w:lang w:eastAsia="zh-TW"/>
        </w:rPr>
      </w:pPr>
    </w:p>
    <w:p w14:paraId="2BA5D0FA" w14:textId="77777777" w:rsidR="008A4D1D" w:rsidRPr="00967E1D" w:rsidRDefault="008A4D1D" w:rsidP="008A4D1D">
      <w:pPr>
        <w:pStyle w:val="m8780187206839590335gmail-default"/>
        <w:spacing w:before="0" w:beforeAutospacing="0" w:after="0" w:afterAutospacing="0"/>
        <w:rPr>
          <w:b/>
        </w:rPr>
      </w:pPr>
      <w:proofErr w:type="spellStart"/>
      <w:r w:rsidRPr="00967E1D">
        <w:rPr>
          <w:rFonts w:eastAsia="Times New Roman"/>
          <w:b/>
          <w:color w:val="222222"/>
          <w:shd w:val="clear" w:color="auto" w:fill="FFFFFF"/>
        </w:rPr>
        <w:t>InMarket</w:t>
      </w:r>
      <w:proofErr w:type="spellEnd"/>
    </w:p>
    <w:p w14:paraId="544BE932" w14:textId="2CC3C3B0" w:rsidR="00471CF7" w:rsidRPr="00471CF7" w:rsidRDefault="00471CF7" w:rsidP="008A4D1D">
      <w:pPr>
        <w:pStyle w:val="m8780187206839590335gmail-default"/>
        <w:spacing w:before="0" w:beforeAutospacing="0" w:after="0" w:afterAutospacing="0"/>
        <w:rPr>
          <w:rFonts w:ascii="SimSun" w:eastAsia="SimSun" w:hAnsi="SimSun" w:cs="SimSun"/>
          <w:color w:val="000000"/>
          <w:u w:color="000000"/>
          <w:lang w:val="zh-TW" w:eastAsia="zh-TW"/>
        </w:rPr>
      </w:pP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这家成立于2010年的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数码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广告公司为零售商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家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提供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多种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工具，可以在购物周期的每个阶段识别并吸引消费者。</w:t>
      </w:r>
      <w:proofErr w:type="spellStart"/>
      <w:r w:rsidRPr="00471CF7">
        <w:rPr>
          <w:rFonts w:hint="eastAsia"/>
          <w:b/>
          <w:lang w:eastAsia="zh-CN"/>
        </w:rPr>
        <w:t>InMarket</w:t>
      </w:r>
      <w:proofErr w:type="spellEnd"/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使用来自第一方与已知应用程序集成的实时数据，在零售店接触消费者，</w:t>
      </w:r>
      <w:r w:rsid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如果他们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在竞争对手</w:t>
      </w:r>
      <w:r w:rsid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的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商店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里</w:t>
      </w:r>
      <w:r w:rsid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，应用甚至还会推送优惠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和信息。对于那些希望吸引依赖移动技术的千禧一代消费者的零售商来说，它可以识别信标接近技术，从而接触到这些消费者。此外，</w:t>
      </w:r>
      <w:proofErr w:type="spellStart"/>
      <w:r w:rsidRPr="00AA675D">
        <w:rPr>
          <w:rFonts w:hint="eastAsia"/>
          <w:lang w:eastAsia="zh-CN"/>
        </w:rPr>
        <w:t>InMarket</w:t>
      </w:r>
      <w:proofErr w:type="spellEnd"/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计算购物模式，并提供购物者分析</w:t>
      </w:r>
      <w:r w:rsid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服务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，以提高</w:t>
      </w:r>
      <w:r w:rsid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商家宣传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活动的投资回报率。该公司获得了2016年互动广告局</w:t>
      </w:r>
      <w:r w:rsid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（</w:t>
      </w:r>
      <w:r w:rsidRPr="00AA675D">
        <w:rPr>
          <w:rFonts w:hint="eastAsia"/>
          <w:lang w:eastAsia="zh-CN"/>
        </w:rPr>
        <w:t>IAB</w:t>
      </w:r>
      <w:r w:rsid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）</w:t>
      </w:r>
      <w:proofErr w:type="spellStart"/>
      <w:r w:rsidRPr="00AA675D">
        <w:rPr>
          <w:rFonts w:hint="eastAsia"/>
          <w:lang w:eastAsia="zh-CN"/>
        </w:rPr>
        <w:t>Mixx</w:t>
      </w:r>
      <w:proofErr w:type="spellEnd"/>
      <w:r w:rsid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奖赛的</w:t>
      </w:r>
      <w:r w:rsidRPr="00471CF7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地理定位奖。</w:t>
      </w:r>
    </w:p>
    <w:p w14:paraId="533E8E61" w14:textId="77777777" w:rsidR="008A4D1D" w:rsidRPr="00967E1D" w:rsidRDefault="00AA675D" w:rsidP="008A4D1D">
      <w:pPr>
        <w:pStyle w:val="m8780187206839590335gmail-default"/>
        <w:spacing w:before="0" w:beforeAutospacing="0" w:after="0" w:afterAutospacing="0"/>
      </w:pPr>
      <w:hyperlink r:id="rId5" w:history="1">
        <w:r w:rsidR="008A4D1D" w:rsidRPr="00967E1D">
          <w:rPr>
            <w:rStyle w:val="Hyperlink"/>
            <w:szCs w:val="22"/>
          </w:rPr>
          <w:t>https://inmarket.com</w:t>
        </w:r>
      </w:hyperlink>
    </w:p>
    <w:p w14:paraId="13908E0A" w14:textId="27B53A62" w:rsidR="008A4D1D" w:rsidRPr="00967E1D" w:rsidRDefault="008A4D1D">
      <w:pPr>
        <w:rPr>
          <w:rFonts w:ascii="Times New Roman" w:hAnsi="Times New Roman" w:cs="Times New Roman"/>
        </w:rPr>
      </w:pPr>
    </w:p>
    <w:p w14:paraId="2ABD90F8" w14:textId="77777777" w:rsidR="009B2827" w:rsidRPr="009B2827" w:rsidRDefault="009B2827" w:rsidP="009B2827">
      <w:pPr>
        <w:rPr>
          <w:rFonts w:ascii="Times New Roman" w:hAnsi="Times New Roman" w:cs="Times New Roman"/>
          <w:b/>
        </w:rPr>
      </w:pPr>
      <w:r w:rsidRPr="009B2827">
        <w:rPr>
          <w:rFonts w:ascii="Times New Roman" w:hAnsi="Times New Roman" w:cs="Times New Roman"/>
          <w:b/>
        </w:rPr>
        <w:t>FITOM</w:t>
      </w:r>
    </w:p>
    <w:p w14:paraId="2C50194C" w14:textId="4C4574C5" w:rsidR="00AA675D" w:rsidRPr="00AA675D" w:rsidRDefault="00AA675D" w:rsidP="009B2827">
      <w:pPr>
        <w:rPr>
          <w:rFonts w:ascii="SimSun" w:eastAsia="SimSun" w:hAnsi="SimSun" w:cs="SimSun"/>
          <w:color w:val="000000"/>
          <w:u w:color="000000"/>
          <w:lang w:val="zh-TW" w:eastAsia="zh-TW"/>
        </w:rPr>
      </w:pPr>
      <w:bookmarkStart w:id="0" w:name="_GoBack"/>
      <w:bookmarkEnd w:id="0"/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网上购物充斥着顾客对商品是否合身的不确定性。</w:t>
      </w:r>
      <w:proofErr w:type="spellStart"/>
      <w:r w:rsidRPr="00AA675D">
        <w:rPr>
          <w:rFonts w:ascii="Times New Roman" w:hAnsi="Times New Roman" w:cs="Times New Roman" w:hint="eastAsia"/>
          <w:b/>
        </w:rPr>
        <w:t>Fitom</w:t>
      </w:r>
      <w:proofErr w:type="spellEnd"/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通过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让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不同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的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人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来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穿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衣服去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缓解这种情况。它鼓励能够接触零售商</w:t>
      </w:r>
      <w:r>
        <w:rPr>
          <w:rFonts w:ascii="SimSun" w:eastAsia="SimSun" w:hAnsi="SimSun" w:cs="SimSun" w:hint="eastAsia"/>
          <w:color w:val="000000"/>
          <w:u w:color="000000"/>
          <w:lang w:val="zh-TW"/>
        </w:rPr>
        <w:t>家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服装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产品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的用户试穿、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自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拍</w:t>
      </w:r>
      <w:r>
        <w:rPr>
          <w:rFonts w:ascii="SimSun" w:eastAsia="SimSun" w:hAnsi="SimSun" w:cs="SimSun" w:hint="eastAsia"/>
          <w:color w:val="000000"/>
          <w:u w:color="000000"/>
          <w:lang w:val="zh-TW"/>
        </w:rPr>
        <w:t>、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并将照片发布到应用程序上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，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每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发一贴用户便可赢得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积分，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攥积分便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可换取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商家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折扣。另一方面，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到不了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实体店的用户可以通过这些照片了解服装是如何穿在真人身上。该应用程序是由日本著名零售商联合</w:t>
      </w:r>
      <w:r w:rsidRPr="00AA675D">
        <w:rPr>
          <w:rFonts w:ascii="Times New Roman" w:hAnsi="Times New Roman" w:cs="Times New Roman" w:hint="eastAsia"/>
          <w:b/>
        </w:rPr>
        <w:t>United Arrows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作为其第一个合作伙伴推出的，并计划</w:t>
      </w:r>
      <w:r>
        <w:rPr>
          <w:rFonts w:ascii="SimSun" w:eastAsia="SimSun" w:hAnsi="SimSun" w:cs="SimSun" w:hint="eastAsia"/>
          <w:color w:val="000000"/>
          <w:u w:color="000000"/>
          <w:lang w:val="zh-TW" w:eastAsia="zh-TW"/>
        </w:rPr>
        <w:t>于</w:t>
      </w:r>
      <w:r w:rsidRPr="00AA675D">
        <w:rPr>
          <w:rFonts w:ascii="Times New Roman" w:hAnsi="Times New Roman" w:cs="Times New Roman" w:hint="eastAsia"/>
        </w:rPr>
        <w:t>2019</w:t>
      </w:r>
      <w:r w:rsidRPr="00AA675D">
        <w:rPr>
          <w:rFonts w:ascii="SimSun" w:eastAsia="SimSun" w:hAnsi="SimSun" w:cs="SimSun" w:hint="eastAsia"/>
          <w:color w:val="000000"/>
          <w:u w:color="000000"/>
          <w:lang w:val="zh-TW" w:eastAsia="zh-TW"/>
        </w:rPr>
        <w:t>年底前扩展到其他品牌。</w:t>
      </w:r>
    </w:p>
    <w:p w14:paraId="3843DAED" w14:textId="77777777" w:rsidR="009B2827" w:rsidRPr="009B2827" w:rsidRDefault="00AA675D" w:rsidP="009B2827">
      <w:pPr>
        <w:rPr>
          <w:rFonts w:ascii="Times New Roman" w:hAnsi="Times New Roman" w:cs="Times New Roman"/>
        </w:rPr>
      </w:pPr>
      <w:hyperlink r:id="rId6" w:history="1">
        <w:r w:rsidR="009B2827" w:rsidRPr="009B2827">
          <w:rPr>
            <w:rStyle w:val="Hyperlink"/>
            <w:rFonts w:ascii="Times New Roman" w:hAnsi="Times New Roman" w:cs="Times New Roman"/>
          </w:rPr>
          <w:t>www.fitom.jp</w:t>
        </w:r>
      </w:hyperlink>
    </w:p>
    <w:p w14:paraId="1E3298DB" w14:textId="77777777" w:rsidR="009B2827" w:rsidRPr="009B2827" w:rsidRDefault="009B2827" w:rsidP="009B2827">
      <w:pPr>
        <w:rPr>
          <w:rFonts w:ascii="Times New Roman" w:hAnsi="Times New Roman" w:cs="Times New Roman"/>
        </w:rPr>
      </w:pPr>
    </w:p>
    <w:p w14:paraId="54B0E911" w14:textId="77777777" w:rsidR="009B2827" w:rsidRPr="00967E1D" w:rsidRDefault="009B2827">
      <w:pPr>
        <w:rPr>
          <w:rFonts w:ascii="Times New Roman" w:hAnsi="Times New Roman" w:cs="Times New Roman"/>
        </w:rPr>
      </w:pPr>
    </w:p>
    <w:sectPr w:rsidR="009B2827" w:rsidRPr="00967E1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07EC7"/>
    <w:rsid w:val="0004202C"/>
    <w:rsid w:val="001C1E33"/>
    <w:rsid w:val="00471CF7"/>
    <w:rsid w:val="0056160B"/>
    <w:rsid w:val="005E7C9C"/>
    <w:rsid w:val="0063758F"/>
    <w:rsid w:val="0071528D"/>
    <w:rsid w:val="007A2103"/>
    <w:rsid w:val="00893A0E"/>
    <w:rsid w:val="008A4D1D"/>
    <w:rsid w:val="00967E1D"/>
    <w:rsid w:val="009B2827"/>
    <w:rsid w:val="00A26A5D"/>
    <w:rsid w:val="00A928EC"/>
    <w:rsid w:val="00AA675D"/>
    <w:rsid w:val="00E3400D"/>
    <w:rsid w:val="00E509C1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F40E"/>
  <w14:defaultImageDpi w14:val="32767"/>
  <w15:chartTrackingRefBased/>
  <w15:docId w15:val="{E7A6AABA-1EEC-554E-83CF-7CF2BD96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4D1D"/>
    <w:rPr>
      <w:lang w:val="en-US" w:eastAsia="zh-C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m8780187206839590335gmail-default">
    <w:name w:val="m_8780187206839590335gmail-default"/>
    <w:basedOn w:val="Normal"/>
    <w:rsid w:val="008A4D1D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8A4D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6160B"/>
    <w:rPr>
      <w:color w:val="605E5C"/>
      <w:shd w:val="clear" w:color="auto" w:fill="E1DFDD"/>
    </w:rPr>
  </w:style>
  <w:style w:type="paragraph" w:customStyle="1" w:styleId="a">
    <w:name w:val="正文"/>
    <w:rsid w:val="00E3400D"/>
    <w:rPr>
      <w:rFonts w:ascii="Calibri" w:eastAsia="Calibri" w:hAnsi="Calibri" w:cs="Calibri"/>
      <w:color w:val="000000"/>
      <w:u w:color="00000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tom.jp" TargetMode="External"/><Relationship Id="rId5" Type="http://schemas.openxmlformats.org/officeDocument/2006/relationships/hyperlink" Target="https://inmarket.com" TargetMode="External"/><Relationship Id="rId4" Type="http://schemas.openxmlformats.org/officeDocument/2006/relationships/hyperlink" Target="https://www.magicplan.app/ret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4</cp:revision>
  <dcterms:created xsi:type="dcterms:W3CDTF">2019-05-07T22:45:00Z</dcterms:created>
  <dcterms:modified xsi:type="dcterms:W3CDTF">2019-05-10T15:18:00Z</dcterms:modified>
</cp:coreProperties>
</file>