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RRD – ROBERTO RICCI DESIGNS</w:t>
      </w:r>
    </w:p>
    <w:p w14:paraId="00000002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PASADO Y FUTURO</w:t>
      </w:r>
    </w:p>
    <w:p w14:paraId="00000003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04" w14:textId="77777777" w:rsidR="00F12C31" w:rsidRDefault="00E97588">
      <w:pPr>
        <w:rPr>
          <w:rFonts w:ascii="Times New Roman" w:eastAsia="Times New Roman" w:hAnsi="Times New Roman" w:cs="Times New Roman"/>
          <w:color w:val="0563C1"/>
          <w:u w:val="single"/>
        </w:rPr>
      </w:pPr>
      <w:r w:rsidRPr="00E97588">
        <w:rPr>
          <w:rFonts w:ascii="Arial" w:eastAsia="Arial" w:hAnsi="Arial" w:cs="Arial"/>
          <w:color w:val="212121"/>
          <w:highlight w:val="white"/>
          <w:lang w:val="fr-FR"/>
        </w:rPr>
        <w:t xml:space="preserve">En su colección P/V 20, </w:t>
      </w:r>
      <w:r w:rsidRPr="00E97588">
        <w:rPr>
          <w:rFonts w:ascii="Arial" w:eastAsia="Arial" w:hAnsi="Arial" w:cs="Arial"/>
          <w:b/>
          <w:color w:val="212121"/>
          <w:highlight w:val="white"/>
          <w:lang w:val="fr-FR"/>
        </w:rPr>
        <w:t xml:space="preserve">RRD - Roberto Ricci Designs </w:t>
      </w:r>
      <w:r w:rsidRPr="00E97588">
        <w:rPr>
          <w:rFonts w:ascii="Arial" w:eastAsia="Arial" w:hAnsi="Arial" w:cs="Arial"/>
          <w:color w:val="212121"/>
          <w:highlight w:val="white"/>
          <w:lang w:val="fr-FR"/>
        </w:rPr>
        <w:t xml:space="preserve">se inspira en el pasado y utiliza las tecnologías del futuro. </w:t>
      </w:r>
      <w:r>
        <w:rPr>
          <w:rFonts w:ascii="Arial" w:eastAsia="Arial" w:hAnsi="Arial" w:cs="Arial"/>
          <w:color w:val="212121"/>
          <w:highlight w:val="white"/>
        </w:rPr>
        <w:t xml:space="preserve">Una colaboración con </w:t>
      </w:r>
      <w:r>
        <w:rPr>
          <w:rFonts w:ascii="Arial" w:eastAsia="Arial" w:hAnsi="Arial" w:cs="Arial"/>
          <w:b/>
          <w:color w:val="212121"/>
          <w:highlight w:val="white"/>
        </w:rPr>
        <w:t>Liberty</w:t>
      </w:r>
      <w:r>
        <w:rPr>
          <w:rFonts w:ascii="Arial" w:eastAsia="Arial" w:hAnsi="Arial" w:cs="Arial"/>
          <w:color w:val="212121"/>
          <w:highlight w:val="white"/>
        </w:rPr>
        <w:t>, con sede en Londres, ha dado como resultado una línea con impresiones que reinterpretan los motivos icónicos del Art Nouveau. Otras líneas incluyen 'Down Under', qu</w:t>
      </w:r>
      <w:r>
        <w:rPr>
          <w:rFonts w:ascii="Arial" w:eastAsia="Arial" w:hAnsi="Arial" w:cs="Arial"/>
          <w:color w:val="212121"/>
          <w:highlight w:val="white"/>
        </w:rPr>
        <w:t>e ofrece telas con propiedades antibacterianas y una elasticidad superior en prendas sin costuras que garantizan la libertad de movimiento; 'Techno Indaco', artículos hechos con Lycra teñida con índigo que combinan el aspecto del algodón pesado con la como</w:t>
      </w:r>
      <w:r>
        <w:rPr>
          <w:rFonts w:ascii="Arial" w:eastAsia="Arial" w:hAnsi="Arial" w:cs="Arial"/>
          <w:color w:val="212121"/>
          <w:highlight w:val="white"/>
        </w:rPr>
        <w:t>didad de la ropa deportiva; y una línea realizada en colaboración con el ilustrador Roberto Abbiati.</w:t>
      </w:r>
      <w:r>
        <w:fldChar w:fldCharType="begin"/>
      </w:r>
      <w:r>
        <w:instrText xml:space="preserve"> HYPERLINK "http://www.robertoriccidesigns.com" </w:instrText>
      </w:r>
      <w:r>
        <w:fldChar w:fldCharType="separate"/>
      </w:r>
    </w:p>
    <w:p w14:paraId="00000005" w14:textId="77777777" w:rsidR="00F12C31" w:rsidRDefault="00E97588">
      <w:pPr>
        <w:rPr>
          <w:rFonts w:ascii="Times New Roman" w:eastAsia="Times New Roman" w:hAnsi="Times New Roman" w:cs="Times New Roman"/>
          <w:b/>
          <w:color w:val="0563C1"/>
          <w:u w:val="single"/>
        </w:rPr>
      </w:pPr>
      <w:r>
        <w:fldChar w:fldCharType="end"/>
      </w:r>
      <w:r>
        <w:fldChar w:fldCharType="begin"/>
      </w:r>
      <w:r>
        <w:instrText xml:space="preserve"> HYPERLINK "http://www.robertoriccidesigns.com"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563C1"/>
          <w:u w:val="single"/>
        </w:rPr>
        <w:t>www.robertoriccidesigns.com</w:t>
      </w:r>
    </w:p>
    <w:p w14:paraId="00000006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fldChar w:fldCharType="end"/>
      </w:r>
    </w:p>
    <w:p w14:paraId="00000007" w14:textId="77777777" w:rsidR="00F12C31" w:rsidRPr="00E97588" w:rsidRDefault="00E97588">
      <w:pPr>
        <w:rPr>
          <w:rFonts w:ascii="Times New Roman" w:eastAsia="Times New Roman" w:hAnsi="Times New Roman" w:cs="Times New Roman"/>
          <w:lang w:val="fr-FR"/>
        </w:rPr>
      </w:pPr>
      <w:r w:rsidRPr="00E97588">
        <w:rPr>
          <w:rFonts w:ascii="Times New Roman" w:eastAsia="Times New Roman" w:hAnsi="Times New Roman" w:cs="Times New Roman"/>
          <w:b/>
          <w:lang w:val="fr-FR"/>
        </w:rPr>
        <w:t>ALV BY ALVIERO</w:t>
      </w:r>
      <w:r w:rsidRPr="00E97588">
        <w:rPr>
          <w:rFonts w:ascii="Times New Roman" w:eastAsia="Times New Roman" w:hAnsi="Times New Roman" w:cs="Times New Roman"/>
          <w:lang w:val="fr-FR"/>
        </w:rPr>
        <w:t xml:space="preserve"> </w:t>
      </w:r>
      <w:r w:rsidRPr="00E97588">
        <w:rPr>
          <w:rFonts w:ascii="Times New Roman" w:eastAsia="Times New Roman" w:hAnsi="Times New Roman" w:cs="Times New Roman"/>
          <w:b/>
          <w:lang w:val="fr-FR"/>
        </w:rPr>
        <w:t>MARTINI</w:t>
      </w:r>
    </w:p>
    <w:p w14:paraId="00000008" w14:textId="77777777" w:rsidR="00F12C31" w:rsidRPr="00E97588" w:rsidRDefault="00E97588">
      <w:pPr>
        <w:rPr>
          <w:rFonts w:ascii="Times New Roman" w:eastAsia="Times New Roman" w:hAnsi="Times New Roman" w:cs="Times New Roman"/>
          <w:lang w:val="fr-FR"/>
        </w:rPr>
      </w:pPr>
      <w:r w:rsidRPr="00E97588">
        <w:rPr>
          <w:rFonts w:ascii="Times New Roman" w:eastAsia="Times New Roman" w:hAnsi="Times New Roman" w:cs="Times New Roman"/>
          <w:lang w:val="fr-FR"/>
        </w:rPr>
        <w:t>A</w:t>
      </w:r>
      <w:r w:rsidRPr="00E97588">
        <w:rPr>
          <w:rFonts w:ascii="Times New Roman" w:eastAsia="Times New Roman" w:hAnsi="Times New Roman" w:cs="Times New Roman"/>
          <w:lang w:val="fr-FR"/>
        </w:rPr>
        <w:t>CUERDOS DE LICENCIAS</w:t>
      </w:r>
    </w:p>
    <w:p w14:paraId="00000009" w14:textId="77777777" w:rsidR="00F12C31" w:rsidRPr="00E97588" w:rsidRDefault="00F12C31">
      <w:pPr>
        <w:rPr>
          <w:rFonts w:ascii="Times New Roman" w:eastAsia="Times New Roman" w:hAnsi="Times New Roman" w:cs="Times New Roman"/>
          <w:lang w:val="fr-FR"/>
        </w:rPr>
      </w:pPr>
    </w:p>
    <w:p w14:paraId="0000000A" w14:textId="11D359BB" w:rsidR="00F12C31" w:rsidRPr="00E97588" w:rsidRDefault="00E97588">
      <w:pPr>
        <w:rPr>
          <w:rFonts w:ascii="Times New Roman" w:eastAsia="Times New Roman" w:hAnsi="Times New Roman" w:cs="Times New Roman"/>
          <w:color w:val="212121"/>
          <w:highlight w:val="white"/>
          <w:lang w:val="fr-FR"/>
        </w:rPr>
      </w:pP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Alviero Martini comenzó su carrera en la moda en 1990, creando una línea de accesorios de viaje para reflejar su gran pasión. Después de disfrutar del éxito con su colección </w:t>
      </w:r>
      <w:r w:rsidRPr="000C2611">
        <w:rPr>
          <w:rFonts w:ascii="Times New Roman" w:eastAsia="Times New Roman" w:hAnsi="Times New Roman" w:cs="Times New Roman"/>
          <w:b/>
          <w:lang w:eastAsia="it-IT"/>
        </w:rPr>
        <w:t>1ª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C2344D">
        <w:rPr>
          <w:rFonts w:ascii="Times New Roman" w:eastAsia="Times New Roman" w:hAnsi="Times New Roman" w:cs="Times New Roman"/>
          <w:b/>
          <w:lang w:val="en-US" w:eastAsia="it-IT"/>
        </w:rPr>
        <w:t xml:space="preserve">Classe </w:t>
      </w:r>
      <w:bookmarkStart w:id="0" w:name="_GoBack"/>
      <w:bookmarkEnd w:id="0"/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con estampados de mapas, lanzó una nueva línea con estampados "Pasaporte" y "Urban" en 2005. Desde P/V 19, Martini entró en un acuerdo de licencia con B.A.V. Shoes para crear y distribuir la línea de calzado </w:t>
      </w:r>
      <w:r w:rsidRPr="00E97588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ALV by Alviero Martini</w:t>
      </w: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. La colección P/V 20 se </w:t>
      </w: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presentará en </w:t>
      </w:r>
      <w:r w:rsidRPr="00E97588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theMICAM</w:t>
      </w: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 en septiembre de 2019, con el objetivo de crecer en Italia y luego expandirse en la UE y EE. UU. La línea de accesorios de la marca está autorizada por </w:t>
      </w:r>
      <w:r w:rsidRPr="00E97588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Milano Fashion</w:t>
      </w: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.</w:t>
      </w:r>
    </w:p>
    <w:p w14:paraId="0000000B" w14:textId="77777777" w:rsidR="00F12C31" w:rsidRPr="00E97588" w:rsidRDefault="00E97588">
      <w:pPr>
        <w:rPr>
          <w:rFonts w:ascii="Times New Roman" w:eastAsia="Times New Roman" w:hAnsi="Times New Roman" w:cs="Times New Roman"/>
          <w:b/>
          <w:lang w:val="fr-FR"/>
        </w:rPr>
      </w:pPr>
      <w:r w:rsidRPr="00E97588">
        <w:rPr>
          <w:rFonts w:ascii="Times New Roman" w:eastAsia="Times New Roman" w:hAnsi="Times New Roman" w:cs="Times New Roman"/>
          <w:b/>
          <w:lang w:val="fr-FR"/>
        </w:rPr>
        <w:t>www.bavshoes.it</w:t>
      </w:r>
    </w:p>
    <w:p w14:paraId="0000000C" w14:textId="77777777" w:rsidR="00F12C31" w:rsidRPr="00E97588" w:rsidRDefault="00E97588">
      <w:pPr>
        <w:rPr>
          <w:rFonts w:ascii="Times New Roman" w:eastAsia="Times New Roman" w:hAnsi="Times New Roman" w:cs="Times New Roman"/>
          <w:b/>
          <w:lang w:val="fr-FR"/>
        </w:rPr>
      </w:pPr>
      <w:r w:rsidRPr="00E97588">
        <w:rPr>
          <w:rFonts w:ascii="Times New Roman" w:eastAsia="Times New Roman" w:hAnsi="Times New Roman" w:cs="Times New Roman"/>
          <w:b/>
          <w:lang w:val="fr-FR"/>
        </w:rPr>
        <w:t>www.milanofashion.eu</w:t>
      </w:r>
    </w:p>
    <w:p w14:paraId="0000000D" w14:textId="77777777" w:rsidR="00F12C31" w:rsidRPr="00E97588" w:rsidRDefault="00F12C31">
      <w:pPr>
        <w:rPr>
          <w:rFonts w:ascii="Times New Roman" w:eastAsia="Times New Roman" w:hAnsi="Times New Roman" w:cs="Times New Roman"/>
          <w:lang w:val="fr-FR"/>
        </w:rPr>
      </w:pPr>
    </w:p>
    <w:p w14:paraId="0000000E" w14:textId="77777777" w:rsidR="00F12C31" w:rsidRPr="00E97588" w:rsidRDefault="00F12C31">
      <w:pPr>
        <w:rPr>
          <w:rFonts w:ascii="Times New Roman" w:eastAsia="Times New Roman" w:hAnsi="Times New Roman" w:cs="Times New Roman"/>
          <w:lang w:val="fr-FR"/>
        </w:rPr>
      </w:pPr>
    </w:p>
    <w:p w14:paraId="0000000F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STONE ISLAND</w:t>
      </w:r>
    </w:p>
    <w:p w14:paraId="00000010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‘PROTOTYPE RE</w:t>
      </w:r>
      <w:r>
        <w:rPr>
          <w:rFonts w:ascii="Times New Roman" w:eastAsia="Times New Roman" w:hAnsi="Times New Roman" w:cs="Times New Roman"/>
        </w:rPr>
        <w:t>SEARCH_SERIES 04’</w:t>
      </w:r>
    </w:p>
    <w:p w14:paraId="00000011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12" w14:textId="77777777" w:rsidR="00F12C31" w:rsidRPr="00E97588" w:rsidRDefault="00E97588">
      <w:pPr>
        <w:rPr>
          <w:rFonts w:ascii="Times New Roman" w:eastAsia="Times New Roman" w:hAnsi="Times New Roman" w:cs="Times New Roman"/>
          <w:color w:val="212121"/>
          <w:highlight w:val="white"/>
          <w:lang w:val="fr-FR"/>
        </w:rPr>
      </w:pPr>
      <w:r w:rsidRPr="00E97588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 xml:space="preserve">Stone Island </w:t>
      </w: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presentó la última incorporación a su "Prototype Series", una línea de edición limitada que muestra la investigación de la marc a y presenta prendas innovadoras que, hasta el momento, son imposibles de producir a escala indu</w:t>
      </w: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strial debido a su complejidad técnica. La prenda en "Nylon Metal", el icónico tejido iridiscente de la narca, se roció con una sustancia adhesiva y luego se expuso a una bandada de algodón. El campo electromagnético resultante enderezó las fibrillas. La p</w:t>
      </w:r>
      <w:r w:rsidRPr="00E97588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renda de flocado manual se tiñó luego con una receta doble para nylon y algodón, produciendo colores altamente contrastantes, diferentes en cada prenda.</w:t>
      </w:r>
    </w:p>
    <w:p w14:paraId="00000013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hyperlink r:id="rId4">
        <w:r>
          <w:rPr>
            <w:rFonts w:ascii="Times New Roman" w:eastAsia="Times New Roman" w:hAnsi="Times New Roman" w:cs="Times New Roman"/>
            <w:b/>
            <w:color w:val="0563C1"/>
            <w:u w:val="single"/>
          </w:rPr>
          <w:t>www.stoneisland.com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4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15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MANUEL RITZ</w:t>
      </w:r>
    </w:p>
    <w:p w14:paraId="00000016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INFLUENCIAS BEREBER</w:t>
      </w:r>
    </w:p>
    <w:p w14:paraId="00000017" w14:textId="77777777" w:rsidR="00F12C31" w:rsidRDefault="00F12C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F12C31" w:rsidRDefault="00E97588">
      <w:pPr>
        <w:rPr>
          <w:rFonts w:ascii="Times New Roman" w:eastAsia="Times New Roman" w:hAnsi="Times New Roman" w:cs="Times New Roman"/>
          <w:color w:val="212121"/>
          <w:highlight w:val="white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212121"/>
          <w:highlight w:val="white"/>
        </w:rPr>
        <w:t>Un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ritmo étnico es palpable dentro de la colección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Manuel Ritz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 para P/V 20, con diseños de inspiración marroquí, como palmeras, flores y motivos afro-gráficos que recuerdan a las alfombras y adornos de mayólica. La chaqueta sigue siendo imprescindible: dobl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e o simple, ajustada o sin forro. Los pantalones son anchos y suaves, y la paleta de colores se compone de azul claro, rojo, tonos tierra y marfil. La cápsula "Sport", en colaboración con el artista y </w:t>
      </w:r>
      <w:r>
        <w:rPr>
          <w:rFonts w:ascii="Times New Roman" w:eastAsia="Times New Roman" w:hAnsi="Times New Roman" w:cs="Times New Roman"/>
          <w:color w:val="212121"/>
          <w:highlight w:val="white"/>
        </w:rPr>
        <w:lastRenderedPageBreak/>
        <w:t>periodista Fabrizio Sclavi, regresa para su tercera tem</w:t>
      </w:r>
      <w:r>
        <w:rPr>
          <w:rFonts w:ascii="Times New Roman" w:eastAsia="Times New Roman" w:hAnsi="Times New Roman" w:cs="Times New Roman"/>
          <w:color w:val="212121"/>
          <w:highlight w:val="white"/>
        </w:rPr>
        <w:t>porada y ofrece sus obras de arte en camisetas, sudaderas, bermudas, boinas y un par de zapatillas especiales.</w:t>
      </w:r>
    </w:p>
    <w:p w14:paraId="00000019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hyperlink r:id="rId5">
        <w:r>
          <w:rPr>
            <w:rFonts w:ascii="Times New Roman" w:eastAsia="Times New Roman" w:hAnsi="Times New Roman" w:cs="Times New Roman"/>
            <w:b/>
            <w:color w:val="0563C1"/>
            <w:u w:val="single"/>
          </w:rPr>
          <w:t>www.manuelritz.com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A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1B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DOLOMITE</w:t>
      </w:r>
    </w:p>
    <w:p w14:paraId="0000001C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SERIAMENTE LIGERAS</w:t>
      </w:r>
    </w:p>
    <w:p w14:paraId="0000001D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1E" w14:textId="77777777" w:rsidR="00F12C31" w:rsidRDefault="00E97588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La colección P/V 20 de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Dolomite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es inteligente y divertida. Las zapatillas ultraligeras "Cinquantaquattro Move Knit", con su parte superior de punto fresca y sus distintivos detalles en contraste, ofrecen un soporte para el arco anatómico "DAS Light" y una suela "Dolomite Fusion", que g</w:t>
      </w:r>
      <w:r>
        <w:rPr>
          <w:rFonts w:ascii="Times New Roman" w:eastAsia="Times New Roman" w:hAnsi="Times New Roman" w:cs="Times New Roman"/>
          <w:color w:val="212121"/>
          <w:highlight w:val="white"/>
        </w:rPr>
        <w:t>arantiza una flexibilidad y comodidad superiores. El zapato "Essential" de lona es perfecto para el aire libre urbano en los largos días de verano. La chaqueta reversible 'Karakorum Lite' hecha de tela mini-ripstop es un cortavientos extraordinariamente li</w:t>
      </w:r>
      <w:r>
        <w:rPr>
          <w:rFonts w:ascii="Times New Roman" w:eastAsia="Times New Roman" w:hAnsi="Times New Roman" w:cs="Times New Roman"/>
          <w:color w:val="212121"/>
          <w:highlight w:val="white"/>
        </w:rPr>
        <w:t>gero, mientras que la chaqueta de plumón ligero para toda la temporada, 'Karakorum Prime', es parte de la línea ecológica producida con materiales reciclados.</w:t>
      </w:r>
    </w:p>
    <w:p w14:paraId="0000001F" w14:textId="77777777" w:rsidR="00F12C31" w:rsidRDefault="00E97588">
      <w:pPr>
        <w:jc w:val="both"/>
        <w:rPr>
          <w:rFonts w:ascii="Times New Roman" w:eastAsia="Times New Roman" w:hAnsi="Times New Roman" w:cs="Times New Roman"/>
          <w:b/>
        </w:rPr>
      </w:pPr>
      <w:hyperlink r:id="rId6">
        <w:r>
          <w:rPr>
            <w:rFonts w:ascii="Times New Roman" w:eastAsia="Times New Roman" w:hAnsi="Times New Roman" w:cs="Times New Roman"/>
            <w:b/>
            <w:color w:val="0563C1"/>
            <w:u w:val="single"/>
          </w:rPr>
          <w:t>www.dolomite.it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0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21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SCOTCH &amp; SODA</w:t>
      </w:r>
    </w:p>
    <w:p w14:paraId="00000022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PICASSO CON WARHOL</w:t>
      </w:r>
    </w:p>
    <w:p w14:paraId="00000023" w14:textId="77777777" w:rsidR="00F12C31" w:rsidRDefault="00F12C31">
      <w:pPr>
        <w:rPr>
          <w:rFonts w:ascii="Times New Roman" w:eastAsia="Times New Roman" w:hAnsi="Times New Roman" w:cs="Times New Roman"/>
          <w:b/>
        </w:rPr>
      </w:pPr>
    </w:p>
    <w:p w14:paraId="00000024" w14:textId="77777777" w:rsidR="00F12C31" w:rsidRDefault="00E97588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La 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línea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Amsterdams Blauw 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de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Scotch &amp; Soda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se inspira en dos grupos de pintores para su pre-colección P/V 20: el grupo de Pablo Picasso y Andy Warhol. Las características clave incluyen clásicos re-hilados, como telas a rayas, diente de perro y cuadros; denim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a medida con ricas texturas; estampados de pañuelos deconstruidos; una nueva versión de la workwear en denim con con colores frescos y nuevas obras de arte; y un enfoque continuo en la sostenibilidad, que incluye el uso de algodón orgánico y la adopción d</w:t>
      </w:r>
      <w:r>
        <w:rPr>
          <w:rFonts w:ascii="Times New Roman" w:eastAsia="Times New Roman" w:hAnsi="Times New Roman" w:cs="Times New Roman"/>
          <w:color w:val="212121"/>
          <w:highlight w:val="white"/>
        </w:rPr>
        <w:t>e lavados más sostenibles. Lot 22, el laboratorio de denim premium de Amsterdams Blauw, ofrece una toma de neón ácido en colores dégradé.</w:t>
      </w:r>
    </w:p>
    <w:p w14:paraId="00000025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hyperlink r:id="rId7">
        <w:r>
          <w:rPr>
            <w:rFonts w:ascii="Times New Roman" w:eastAsia="Times New Roman" w:hAnsi="Times New Roman" w:cs="Times New Roman"/>
            <w:b/>
            <w:color w:val="0563C1"/>
            <w:u w:val="single"/>
          </w:rPr>
          <w:t>www.scotch-soda.com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6" w14:textId="77777777" w:rsidR="00F12C31" w:rsidRDefault="00F12C31">
      <w:pPr>
        <w:rPr>
          <w:rFonts w:ascii="Times New Roman" w:eastAsia="Times New Roman" w:hAnsi="Times New Roman" w:cs="Times New Roman"/>
          <w:b/>
        </w:rPr>
      </w:pPr>
    </w:p>
    <w:p w14:paraId="00000027" w14:textId="77777777" w:rsidR="00F12C31" w:rsidRDefault="00E9758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AVANT TOI</w:t>
      </w:r>
    </w:p>
    <w:p w14:paraId="00000028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NUEVA COLECCIÓN DE HOGAR</w:t>
      </w:r>
    </w:p>
    <w:p w14:paraId="00000029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2A" w14:textId="77777777" w:rsidR="00F12C31" w:rsidRDefault="00E97588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Para P/V 20,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A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vant Toi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se inspira en la salvaje región de la Camarga en el sur de Francia, con sus extensiones salinas, lino crudo, cáñamo y tonos de blanco "sucios"; y del resto de la Provenza con sus vientos mistrales excepcionalmente fuertes, campos de lavanda y ciel</w:t>
      </w:r>
      <w:r>
        <w:rPr>
          <w:rFonts w:ascii="Times New Roman" w:eastAsia="Times New Roman" w:hAnsi="Times New Roman" w:cs="Times New Roman"/>
          <w:color w:val="212121"/>
          <w:highlight w:val="white"/>
        </w:rPr>
        <w:t>os azules. Piensa en transparencias románticas, colores delicados, flores silvestres, bordados, teñido anudado para chaquetas, tejidos, camisetas y accesorios. La última colección "Hogar" de la marca, mientras tanto, vagó más lejos: sus texturas en capas e</w:t>
      </w:r>
      <w:r>
        <w:rPr>
          <w:rFonts w:ascii="Times New Roman" w:eastAsia="Times New Roman" w:hAnsi="Times New Roman" w:cs="Times New Roman"/>
          <w:color w:val="212121"/>
          <w:highlight w:val="white"/>
        </w:rPr>
        <w:t>n una paleta verde con acentos de paprika están inspiradas en la jungla con sus cascadas, musgos y líquenes.</w:t>
      </w:r>
    </w:p>
    <w:p w14:paraId="0000002B" w14:textId="77777777" w:rsidR="00F12C31" w:rsidRDefault="00E97588">
      <w:pPr>
        <w:rPr>
          <w:rFonts w:ascii="Times New Roman" w:eastAsia="Times New Roman" w:hAnsi="Times New Roman" w:cs="Times New Roman"/>
          <w:b/>
          <w:color w:val="0563C1"/>
          <w:u w:val="single"/>
        </w:rPr>
      </w:pPr>
      <w:r>
        <w:fldChar w:fldCharType="begin"/>
      </w:r>
      <w:r>
        <w:instrText xml:space="preserve"> HYPERLINK "http://www.avant-toi.it"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563C1"/>
          <w:u w:val="single"/>
        </w:rPr>
        <w:t>www.avant-toi.it</w:t>
      </w:r>
    </w:p>
    <w:p w14:paraId="0000002C" w14:textId="77777777" w:rsidR="00F12C31" w:rsidRDefault="00E97588">
      <w:pPr>
        <w:rPr>
          <w:rFonts w:ascii="Times New Roman" w:eastAsia="Times New Roman" w:hAnsi="Times New Roman" w:cs="Times New Roman"/>
        </w:rPr>
      </w:pPr>
      <w:r>
        <w:fldChar w:fldCharType="end"/>
      </w:r>
    </w:p>
    <w:p w14:paraId="0000002D" w14:textId="77777777" w:rsidR="00F12C31" w:rsidRDefault="00F12C31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0000002E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2F" w14:textId="77777777" w:rsidR="00F12C31" w:rsidRDefault="00F12C31">
      <w:pPr>
        <w:rPr>
          <w:rFonts w:ascii="Times New Roman" w:eastAsia="Times New Roman" w:hAnsi="Times New Roman" w:cs="Times New Roman"/>
        </w:rPr>
      </w:pPr>
    </w:p>
    <w:p w14:paraId="00000030" w14:textId="77777777" w:rsidR="00F12C31" w:rsidRDefault="00F12C31">
      <w:pPr>
        <w:rPr>
          <w:rFonts w:ascii="Times New Roman" w:eastAsia="Times New Roman" w:hAnsi="Times New Roman" w:cs="Times New Roman"/>
          <w:b/>
        </w:rPr>
      </w:pPr>
    </w:p>
    <w:p w14:paraId="00000031" w14:textId="77777777" w:rsidR="00F12C31" w:rsidRDefault="00F12C31">
      <w:pPr>
        <w:rPr>
          <w:rFonts w:ascii="Times New Roman" w:eastAsia="Times New Roman" w:hAnsi="Times New Roman" w:cs="Times New Roman"/>
          <w:b/>
        </w:rPr>
      </w:pPr>
    </w:p>
    <w:sectPr w:rsidR="00F12C31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31"/>
    <w:rsid w:val="00E97588"/>
    <w:rsid w:val="00F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4D91602-0D91-3945-B6D4-6C065DAA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otch-so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lomite.it" TargetMode="External"/><Relationship Id="rId5" Type="http://schemas.openxmlformats.org/officeDocument/2006/relationships/hyperlink" Target="http://www.manuelritz.com" TargetMode="External"/><Relationship Id="rId4" Type="http://schemas.openxmlformats.org/officeDocument/2006/relationships/hyperlink" Target="http://www.stoneislan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2019-05-16T11:50:00Z</dcterms:created>
  <dcterms:modified xsi:type="dcterms:W3CDTF">2019-05-16T11:50:00Z</dcterms:modified>
</cp:coreProperties>
</file>