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3F609" w14:textId="0D3E4925" w:rsidR="006E41C0" w:rsidRPr="006E41C0" w:rsidRDefault="00C35596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sz w:val="22"/>
          <w:szCs w:val="22"/>
          <w:lang w:eastAsia="zh-CN"/>
        </w:rPr>
        <w:t>客席留言</w:t>
      </w:r>
    </w:p>
    <w:p w14:paraId="403AB2A7" w14:textId="4C4CE8CC" w:rsidR="006E41C0" w:rsidRDefault="006E41C0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3D8BA69D" w14:textId="173FFC69" w:rsidR="006B229B" w:rsidRPr="00C35596" w:rsidRDefault="00C35596" w:rsidP="00D5506E">
      <w:pPr>
        <w:rPr>
          <w:rFonts w:ascii="SimSun" w:hAnsi="SimSun" w:cs="Times New Roman"/>
          <w:b/>
          <w:sz w:val="22"/>
          <w:szCs w:val="22"/>
          <w:lang w:eastAsia="zh-CN"/>
        </w:rPr>
      </w:pPr>
      <w:r w:rsidRPr="00C35596">
        <w:rPr>
          <w:rFonts w:ascii="SimSun" w:hAnsi="SimSun" w:cs="Times New Roman" w:hint="eastAsia"/>
          <w:b/>
          <w:sz w:val="22"/>
          <w:szCs w:val="22"/>
          <w:lang w:eastAsia="zh-CN"/>
        </w:rPr>
        <w:t>时尚变革在当下吗？</w:t>
      </w:r>
      <w:r w:rsidR="006B229B" w:rsidRPr="00C35596">
        <w:rPr>
          <w:rFonts w:ascii="SimSun" w:hAnsi="SimSun" w:cs="Times New Roman"/>
          <w:b/>
          <w:sz w:val="22"/>
          <w:szCs w:val="22"/>
          <w:lang w:eastAsia="zh-CN"/>
        </w:rPr>
        <w:t xml:space="preserve"> </w:t>
      </w:r>
    </w:p>
    <w:p w14:paraId="53F1967E" w14:textId="77777777" w:rsidR="006B229B" w:rsidRPr="006E41C0" w:rsidRDefault="006B229B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299C83A6" w14:textId="6E3726D1" w:rsidR="006E41C0" w:rsidRPr="005A574E" w:rsidRDefault="00F737BE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  <w:proofErr w:type="spellStart"/>
      <w:r w:rsidRPr="005A574E">
        <w:rPr>
          <w:rFonts w:ascii="Times New Roman" w:hAnsi="Times New Roman" w:cs="Times New Roman"/>
          <w:color w:val="000000" w:themeColor="text1"/>
          <w:lang w:val="en-US" w:eastAsia="zh-CN"/>
        </w:rPr>
        <w:t>Thimo</w:t>
      </w:r>
      <w:proofErr w:type="spellEnd"/>
      <w:r w:rsidRPr="005A574E">
        <w:rPr>
          <w:rFonts w:ascii="Times New Roman" w:hAnsi="Times New Roman" w:cs="Times New Roman"/>
          <w:color w:val="000000" w:themeColor="text1"/>
          <w:lang w:val="en-US" w:eastAsia="zh-CN"/>
        </w:rPr>
        <w:t xml:space="preserve"> </w:t>
      </w:r>
      <w:proofErr w:type="spellStart"/>
      <w:r w:rsidRPr="005A574E">
        <w:rPr>
          <w:rFonts w:ascii="Times New Roman" w:hAnsi="Times New Roman" w:cs="Times New Roman"/>
          <w:color w:val="000000" w:themeColor="text1"/>
          <w:lang w:val="en-US" w:eastAsia="zh-CN"/>
        </w:rPr>
        <w:t>Schwenzfeier</w:t>
      </w:r>
      <w:proofErr w:type="spellEnd"/>
      <w:r w:rsidR="00C35596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proofErr w:type="spellStart"/>
      <w:r w:rsidR="00210DD8" w:rsidRPr="005A574E">
        <w:rPr>
          <w:rFonts w:ascii="Times New Roman" w:hAnsi="Times New Roman" w:cs="Times New Roman"/>
          <w:b/>
          <w:sz w:val="22"/>
          <w:szCs w:val="22"/>
          <w:lang w:eastAsia="zh-CN"/>
        </w:rPr>
        <w:t>Neonyt</w:t>
      </w:r>
      <w:proofErr w:type="spellEnd"/>
      <w:r w:rsidR="00C35596" w:rsidRPr="00C35596">
        <w:rPr>
          <w:rFonts w:ascii="Times New Roman" w:hAnsi="Times New Roman" w:cs="Times New Roman" w:hint="eastAsia"/>
          <w:bCs/>
          <w:sz w:val="22"/>
          <w:szCs w:val="22"/>
          <w:lang w:eastAsia="zh-CN"/>
        </w:rPr>
        <w:t>展会总监</w:t>
      </w:r>
    </w:p>
    <w:p w14:paraId="3027BF37" w14:textId="77777777" w:rsidR="006E41C0" w:rsidRPr="006E41C0" w:rsidRDefault="006E41C0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7AFD140B" w14:textId="54A1A939" w:rsidR="00C35596" w:rsidRPr="006E41C0" w:rsidRDefault="00C35596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一个曾经的乌托邦式愿景，一个可持续的时尚未来正在成为现实。</w:t>
      </w:r>
      <w:proofErr w:type="spellStart"/>
      <w:r w:rsidRPr="00C35596">
        <w:rPr>
          <w:rFonts w:ascii="Times New Roman" w:hAnsi="Times New Roman" w:cs="Times New Roman" w:hint="eastAsia"/>
          <w:b/>
          <w:sz w:val="22"/>
          <w:szCs w:val="22"/>
          <w:lang w:eastAsia="zh-CN"/>
        </w:rPr>
        <w:t>Greenshowroom</w:t>
      </w:r>
      <w:proofErr w:type="spellEnd"/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成立于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2009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年，是第一个将高标准的设计、风格和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通信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相结合的可持续时尚平台。后来，</w:t>
      </w:r>
      <w:proofErr w:type="spellStart"/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Greenshowroom</w:t>
      </w:r>
      <w:proofErr w:type="spellEnd"/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和</w:t>
      </w:r>
      <w:r w:rsidRPr="00C35596">
        <w:rPr>
          <w:rFonts w:ascii="Times New Roman" w:hAnsi="Times New Roman" w:cs="Times New Roman" w:hint="eastAsia"/>
          <w:b/>
          <w:sz w:val="22"/>
          <w:szCs w:val="22"/>
        </w:rPr>
        <w:t>Ethical Fashion Show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联合起来，形成了一个时尚、创新和可持续发展的中心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：</w:t>
      </w:r>
      <w:proofErr w:type="spellStart"/>
      <w:r w:rsidRPr="00C35596"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Neonyt</w:t>
      </w:r>
      <w:proofErr w:type="spellEnd"/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。它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由一个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贸易博览会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、研讨会、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T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台秀和展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厅组成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，是柏林时装周不可或缺的一部分。它被认为是可持续、公平、生态、时尚、高品质、可穿戴时尚领域的全球领导者。</w:t>
      </w:r>
    </w:p>
    <w:p w14:paraId="364BBB99" w14:textId="77777777" w:rsidR="006E41C0" w:rsidRPr="006E41C0" w:rsidRDefault="006E41C0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53651ED9" w14:textId="674CED73" w:rsidR="006E41C0" w:rsidRDefault="00C35596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首先，时尚就是时尚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，理当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很有趣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购物应该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充满正能量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。可持续性是后来才出现的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它不应该、也不会成为时尚界的决定性论据。无论是在可持续性方面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（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包括具有社会和环境意识的生产和透明的供应链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）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，还是在设计方面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proofErr w:type="spellStart"/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Neonyt</w:t>
      </w:r>
      <w:proofErr w:type="spellEnd"/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的品牌组合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都是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经过精心策划。我们希望给那些甚至能够为大型零售商供货的品牌留出空间。买家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从这些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 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“一流”的原则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得益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，不必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大费周章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通过可持续性标准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（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以确保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品牌是否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符合这些标准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）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。</w:t>
      </w:r>
    </w:p>
    <w:p w14:paraId="15AB1035" w14:textId="77777777" w:rsidR="00C35596" w:rsidRPr="006E41C0" w:rsidRDefault="00C35596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34FB69E7" w14:textId="725CC052" w:rsidR="00C35596" w:rsidRPr="006E41C0" w:rsidRDefault="00C35596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在当前事件的背景下，比如</w:t>
      </w:r>
      <w:proofErr w:type="spellStart"/>
      <w:r w:rsidRPr="006E41C0">
        <w:rPr>
          <w:rFonts w:ascii="Times New Roman" w:hAnsi="Times New Roman" w:cs="Times New Roman"/>
          <w:sz w:val="22"/>
          <w:szCs w:val="22"/>
          <w:lang w:eastAsia="zh-CN"/>
        </w:rPr>
        <w:t>Friday</w:t>
      </w:r>
      <w:r>
        <w:rPr>
          <w:rFonts w:ascii="Times New Roman" w:hAnsi="Times New Roman" w:cs="Times New Roman"/>
          <w:sz w:val="22"/>
          <w:szCs w:val="22"/>
          <w:lang w:eastAsia="zh-CN"/>
        </w:rPr>
        <w:t>sF</w:t>
      </w:r>
      <w:r w:rsidRPr="006E41C0">
        <w:rPr>
          <w:rFonts w:ascii="Times New Roman" w:hAnsi="Times New Roman" w:cs="Times New Roman"/>
          <w:sz w:val="22"/>
          <w:szCs w:val="22"/>
          <w:lang w:eastAsia="zh-CN"/>
        </w:rPr>
        <w:t>orFuture</w:t>
      </w:r>
      <w:proofErr w:type="spellEnd"/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示威活动、世界清洁日、关于海洋塑料和气候变化的讨论，以及欧洲各地环保党派的选举成功，可持续时尚的相关性和持久性的问题已经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落后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了。总的来说，可持续发展，尤其是可持续时尚，并不是一种最终会被另一种潮流所取代的趋势。相反，在一个不断变化的世界中，可持续的生产和行动正在成为不变的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实在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。这是毫无疑问的，不管它的主角是</w:t>
      </w:r>
      <w:proofErr w:type="spellStart"/>
      <w:r w:rsidRPr="00F737BE">
        <w:rPr>
          <w:rFonts w:ascii="Times New Roman" w:hAnsi="Times New Roman" w:cs="Times New Roman"/>
          <w:b/>
          <w:sz w:val="22"/>
          <w:szCs w:val="22"/>
          <w:lang w:eastAsia="zh-CN"/>
        </w:rPr>
        <w:t>Kering</w:t>
      </w:r>
      <w:proofErr w:type="spellEnd"/>
      <w:r>
        <w:rPr>
          <w:rFonts w:ascii="Times New Roman" w:hAnsi="Times New Roman" w:cs="Times New Roman" w:hint="eastAsia"/>
          <w:sz w:val="22"/>
          <w:szCs w:val="22"/>
          <w:lang w:eastAsia="zh-CN"/>
        </w:rPr>
        <w:t>、</w:t>
      </w:r>
      <w:r w:rsidRPr="00F737BE">
        <w:rPr>
          <w:rFonts w:ascii="Times New Roman" w:hAnsi="Times New Roman" w:cs="Times New Roman"/>
          <w:b/>
          <w:sz w:val="22"/>
          <w:szCs w:val="22"/>
          <w:lang w:eastAsia="zh-CN"/>
        </w:rPr>
        <w:t>Inditex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、</w:t>
      </w:r>
      <w:r w:rsidRPr="00F737BE">
        <w:rPr>
          <w:rFonts w:ascii="Times New Roman" w:hAnsi="Times New Roman" w:cs="Times New Roman"/>
          <w:b/>
          <w:sz w:val="22"/>
          <w:szCs w:val="22"/>
          <w:lang w:eastAsia="zh-CN"/>
        </w:rPr>
        <w:t>Daniel Hechter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还是</w:t>
      </w:r>
      <w:r w:rsidRPr="00F737BE">
        <w:rPr>
          <w:rFonts w:ascii="Times New Roman" w:hAnsi="Times New Roman" w:cs="Times New Roman"/>
          <w:b/>
          <w:sz w:val="22"/>
          <w:szCs w:val="22"/>
          <w:lang w:eastAsia="zh-CN"/>
        </w:rPr>
        <w:t>Selfridges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、</w:t>
      </w:r>
      <w:proofErr w:type="spellStart"/>
      <w:r w:rsidRPr="00F737BE">
        <w:rPr>
          <w:rFonts w:ascii="Times New Roman" w:hAnsi="Times New Roman" w:cs="Times New Roman"/>
          <w:b/>
          <w:sz w:val="22"/>
          <w:szCs w:val="22"/>
          <w:lang w:eastAsia="zh-CN"/>
        </w:rPr>
        <w:t>Galeries</w:t>
      </w:r>
      <w:proofErr w:type="spellEnd"/>
      <w:r w:rsidRPr="00F737BE">
        <w:rPr>
          <w:rFonts w:ascii="Times New Roman" w:hAnsi="Times New Roman" w:cs="Times New Roman"/>
          <w:b/>
          <w:sz w:val="22"/>
          <w:szCs w:val="22"/>
          <w:lang w:eastAsia="zh-CN"/>
        </w:rPr>
        <w:t xml:space="preserve"> Lafayette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、</w:t>
      </w:r>
      <w:r w:rsidRPr="00F737BE">
        <w:rPr>
          <w:rFonts w:ascii="Times New Roman" w:hAnsi="Times New Roman" w:cs="Times New Roman"/>
          <w:b/>
          <w:sz w:val="22"/>
          <w:szCs w:val="22"/>
          <w:lang w:eastAsia="zh-CN"/>
        </w:rPr>
        <w:t>Ludwig Beck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。尽管可持续时装的市场份额仍在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5%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左右，但</w:t>
      </w:r>
      <w:r w:rsidR="0097302B" w:rsidRPr="0042224F">
        <w:rPr>
          <w:rFonts w:ascii="Times New Roman" w:hAnsi="Times New Roman" w:cs="Times New Roman"/>
          <w:b/>
          <w:sz w:val="22"/>
          <w:szCs w:val="22"/>
          <w:lang w:eastAsia="zh-CN"/>
        </w:rPr>
        <w:t>KPMG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预计未来几年环保时装的销售将以每年两位数的速度增长。为什么</w:t>
      </w:r>
      <w:r w:rsidR="0097302B">
        <w:rPr>
          <w:rFonts w:ascii="Times New Roman" w:hAnsi="Times New Roman" w:cs="Times New Roman" w:hint="eastAsia"/>
          <w:sz w:val="22"/>
          <w:szCs w:val="22"/>
          <w:lang w:eastAsia="zh-CN"/>
        </w:rPr>
        <w:t>？供需关系。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在时代思潮和媒体的推动下，越来越多的终端消费者要求可持续的品牌。越来越多的零售商不得不提供相关的</w:t>
      </w:r>
      <w:r w:rsidR="0097302B">
        <w:rPr>
          <w:rFonts w:ascii="Times New Roman" w:hAnsi="Times New Roman" w:cs="Times New Roman" w:hint="eastAsia"/>
          <w:sz w:val="22"/>
          <w:szCs w:val="22"/>
          <w:lang w:eastAsia="zh-CN"/>
        </w:rPr>
        <w:t>品牌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来回应这一需求。行业现在必须控制其供应链</w:t>
      </w:r>
      <w:r w:rsidR="0097302B"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Pr="00C35596">
        <w:rPr>
          <w:rFonts w:ascii="Times New Roman" w:hAnsi="Times New Roman" w:cs="Times New Roman" w:hint="eastAsia"/>
          <w:sz w:val="22"/>
          <w:szCs w:val="22"/>
          <w:lang w:eastAsia="zh-CN"/>
        </w:rPr>
        <w:t>透明度至关重要。如果你现在不开始，再过几年就太晚了。</w:t>
      </w:r>
    </w:p>
    <w:p w14:paraId="3D1FC9A0" w14:textId="77777777" w:rsidR="006E41C0" w:rsidRPr="006E41C0" w:rsidRDefault="006E41C0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2945A8DF" w14:textId="1C4E327D" w:rsidR="0097302B" w:rsidRDefault="0097302B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可持续发展的时尚品牌需要在不违背原则的前提下，了解什么对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（</w:t>
      </w:r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传统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）</w:t>
      </w:r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商业最重要。他们必须使营销和沟通专业化，并在平等的基础上与零售买家见面。买家需要有勇气，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积极</w:t>
      </w:r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发现新的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品牌</w:t>
      </w:r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和故事，最重要的是，他们必须把害羞抛到未知的边缘。最终用户希望购买可持续发展的品牌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，那就跟随这股潮流去吧</w:t>
      </w:r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。</w:t>
      </w:r>
    </w:p>
    <w:p w14:paraId="38F6FD14" w14:textId="77777777" w:rsidR="00210DD8" w:rsidRPr="006E41C0" w:rsidRDefault="00210DD8" w:rsidP="00D5506E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3D977F4C" w14:textId="52CD5AC8" w:rsidR="0097302B" w:rsidRPr="006E41C0" w:rsidRDefault="0097302B" w:rsidP="00D5506E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proofErr w:type="spellStart"/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Neonyt</w:t>
      </w:r>
      <w:proofErr w:type="spellEnd"/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在柏林的位置代表着可持续发展和技术，它推动了时尚的新愿景。此外，无论您是批发商、买家、设计师还是产品经理，它的各种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格局</w:t>
      </w:r>
      <w:r w:rsidRPr="0097302B">
        <w:rPr>
          <w:rFonts w:ascii="Times New Roman" w:hAnsi="Times New Roman" w:cs="Times New Roman" w:hint="eastAsia"/>
          <w:sz w:val="22"/>
          <w:szCs w:val="22"/>
          <w:lang w:eastAsia="zh-CN"/>
        </w:rPr>
        <w:t>还提供了如何成功实现这些新方法的解决方案。</w:t>
      </w:r>
      <w:proofErr w:type="spellStart"/>
      <w:r w:rsidRPr="0097302B">
        <w:rPr>
          <w:rFonts w:ascii="Times New Roman" w:hAnsi="Times New Roman" w:cs="Times New Roman" w:hint="eastAsia"/>
          <w:sz w:val="22"/>
          <w:szCs w:val="22"/>
        </w:rPr>
        <w:t>时尚的</w:t>
      </w:r>
      <w:proofErr w:type="spellEnd"/>
      <w:r>
        <w:rPr>
          <w:rFonts w:ascii="Times New Roman" w:hAnsi="Times New Roman" w:cs="Times New Roman" w:hint="eastAsia"/>
          <w:sz w:val="22"/>
          <w:szCs w:val="22"/>
          <w:lang w:eastAsia="zh-CN"/>
        </w:rPr>
        <w:t>变革就在当下！</w:t>
      </w:r>
      <w:proofErr w:type="spellStart"/>
      <w:r w:rsidRPr="0097302B">
        <w:rPr>
          <w:rFonts w:ascii="Times New Roman" w:hAnsi="Times New Roman" w:cs="Times New Roman" w:hint="eastAsia"/>
          <w:sz w:val="22"/>
          <w:szCs w:val="22"/>
        </w:rPr>
        <w:t>不要</w:t>
      </w:r>
      <w:proofErr w:type="spellEnd"/>
      <w:r>
        <w:rPr>
          <w:rFonts w:ascii="Times New Roman" w:hAnsi="Times New Roman" w:cs="Times New Roman" w:hint="eastAsia"/>
          <w:sz w:val="22"/>
          <w:szCs w:val="22"/>
          <w:lang w:eastAsia="zh-CN"/>
        </w:rPr>
        <w:t>错失机会</w:t>
      </w:r>
      <w:r w:rsidRPr="0097302B">
        <w:rPr>
          <w:rFonts w:ascii="Times New Roman" w:hAnsi="Times New Roman" w:cs="Times New Roman" w:hint="eastAsia"/>
          <w:sz w:val="22"/>
          <w:szCs w:val="22"/>
        </w:rPr>
        <w:t>。</w:t>
      </w:r>
    </w:p>
    <w:sectPr w:rsidR="0097302B" w:rsidRPr="006E41C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6E"/>
    <w:rsid w:val="000B770E"/>
    <w:rsid w:val="001C1E33"/>
    <w:rsid w:val="00210DD8"/>
    <w:rsid w:val="0031647A"/>
    <w:rsid w:val="003D25FC"/>
    <w:rsid w:val="0042224F"/>
    <w:rsid w:val="004678AA"/>
    <w:rsid w:val="00577875"/>
    <w:rsid w:val="005A574E"/>
    <w:rsid w:val="005C7307"/>
    <w:rsid w:val="005D0BC6"/>
    <w:rsid w:val="005E7C9C"/>
    <w:rsid w:val="0063758F"/>
    <w:rsid w:val="006B229B"/>
    <w:rsid w:val="006E41C0"/>
    <w:rsid w:val="0071528D"/>
    <w:rsid w:val="00893A0E"/>
    <w:rsid w:val="008D280A"/>
    <w:rsid w:val="00906036"/>
    <w:rsid w:val="0097302B"/>
    <w:rsid w:val="00A26A5D"/>
    <w:rsid w:val="00A928EC"/>
    <w:rsid w:val="00C35596"/>
    <w:rsid w:val="00C650FE"/>
    <w:rsid w:val="00D5506E"/>
    <w:rsid w:val="00E509C1"/>
    <w:rsid w:val="00EF48A5"/>
    <w:rsid w:val="00F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5F81"/>
  <w14:defaultImageDpi w14:val="32767"/>
  <w15:chartTrackingRefBased/>
  <w15:docId w15:val="{6A186114-B8A3-C541-805C-09324C9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5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0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8</cp:revision>
  <dcterms:created xsi:type="dcterms:W3CDTF">2019-08-09T14:35:00Z</dcterms:created>
  <dcterms:modified xsi:type="dcterms:W3CDTF">2019-08-20T05:42:00Z</dcterms:modified>
</cp:coreProperties>
</file>