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8034A" w:rsidRPr="008E706A" w:rsidRDefault="00CF2654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8E706A">
        <w:rPr>
          <w:rFonts w:ascii="Times New Roman" w:eastAsia="Times New Roman" w:hAnsi="Times New Roman" w:cs="Times New Roman"/>
          <w:b/>
          <w:color w:val="000000"/>
          <w:lang w:val="fr-FR"/>
        </w:rPr>
        <w:t>COTERIE</w:t>
      </w:r>
    </w:p>
    <w:p w14:paraId="00000002" w14:textId="77777777" w:rsidR="0088034A" w:rsidRPr="008E706A" w:rsidRDefault="0088034A">
      <w:pPr>
        <w:rPr>
          <w:rFonts w:ascii="Times New Roman" w:eastAsia="Times New Roman" w:hAnsi="Times New Roman" w:cs="Times New Roman"/>
          <w:lang w:val="fr-FR"/>
        </w:rPr>
      </w:pPr>
    </w:p>
    <w:p w14:paraId="00000003" w14:textId="77777777" w:rsidR="0088034A" w:rsidRDefault="00CF2654">
      <w:pPr>
        <w:rPr>
          <w:rFonts w:ascii="Times New Roman" w:eastAsia="Times New Roman" w:hAnsi="Times New Roman" w:cs="Times New Roman"/>
        </w:rPr>
      </w:pPr>
      <w:r w:rsidRPr="008E706A">
        <w:rPr>
          <w:rFonts w:ascii="Times New Roman" w:eastAsia="Times New Roman" w:hAnsi="Times New Roman" w:cs="Times New Roman"/>
          <w:lang w:val="fr-FR"/>
        </w:rPr>
        <w:t xml:space="preserve">Este evento premium de moda para mujer que se celebrará en Nueva York en septiembre ofrecerá un premio que reconoce a los minoristas y las marcas en categorías como "Contenido excepcional de compra" e "Iniciativa sostenible Good4Fashion". La sostenibilidad será el hilo conductor del trade show: el uso de papel será reducido gracias a la app del evento en la que los visitantes podrán buscar moda consciente; Se llevará a cabo una campaña de recogida in situ para Delivering Good, una organización benéfica que permite que la industria de la moda apoye a personas afectadas por la pobreza. </w:t>
      </w:r>
      <w:r>
        <w:rPr>
          <w:rFonts w:ascii="Times New Roman" w:eastAsia="Times New Roman" w:hAnsi="Times New Roman" w:cs="Times New Roman"/>
        </w:rPr>
        <w:t>Si cada marca dona solo una prenda, se recolectarán más de 2.000.</w:t>
      </w:r>
    </w:p>
    <w:p w14:paraId="00000004" w14:textId="77777777" w:rsidR="0088034A" w:rsidRDefault="0088034A">
      <w:pPr>
        <w:rPr>
          <w:rFonts w:ascii="Times New Roman" w:eastAsia="Times New Roman" w:hAnsi="Times New Roman" w:cs="Times New Roman"/>
        </w:rPr>
      </w:pPr>
    </w:p>
    <w:p w14:paraId="00000005" w14:textId="6638DFD9" w:rsidR="0088034A" w:rsidRDefault="00CF265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evento también se centrará en la novedad. Ofrecerá una nueva lista de marcas incluyendo </w:t>
      </w:r>
      <w:r>
        <w:rPr>
          <w:rFonts w:ascii="Times New Roman" w:eastAsia="Times New Roman" w:hAnsi="Times New Roman" w:cs="Times New Roman"/>
          <w:b/>
        </w:rPr>
        <w:t>Nak Armstrong, Pia Wood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WeWoreWhat, Diega, Delfina, Freya, Ghost London, Borsalino</w:t>
      </w:r>
      <w:r>
        <w:rPr>
          <w:rFonts w:ascii="Times New Roman" w:eastAsia="Times New Roman" w:hAnsi="Times New Roman" w:cs="Times New Roman"/>
        </w:rPr>
        <w:t xml:space="preserve"> y 40 marcas coreanas. Además, esta edición verá el lanzamiento de Destination Coterie, que proporciona una visión de resortwear y colecciones de viajes y lifestyle en climas cálidos para P/V 20; y el relanzamiento de TMRW @ Coterie, una sección centrada en diseñadores y marcas emergentes. El evento también albergará un Apple Music Listening Lounge, donde los minoristas podrán obtener una vista previa de la lista de reproducción personalizada de </w:t>
      </w:r>
      <w:bookmarkStart w:id="0" w:name="_GoBack"/>
      <w:r w:rsidRPr="008E706A">
        <w:rPr>
          <w:rFonts w:ascii="Times New Roman" w:eastAsia="Times New Roman" w:hAnsi="Times New Roman" w:cs="Times New Roman"/>
          <w:b/>
        </w:rPr>
        <w:t>Coterie</w:t>
      </w:r>
      <w:r>
        <w:rPr>
          <w:rFonts w:ascii="Times New Roman" w:eastAsia="Times New Roman" w:hAnsi="Times New Roman" w:cs="Times New Roman"/>
        </w:rPr>
        <w:t xml:space="preserve"> </w:t>
      </w:r>
      <w:bookmarkEnd w:id="0"/>
      <w:r>
        <w:rPr>
          <w:rFonts w:ascii="Times New Roman" w:eastAsia="Times New Roman" w:hAnsi="Times New Roman" w:cs="Times New Roman"/>
        </w:rPr>
        <w:t>(que posteriormente podrán reproducir en sus tiendas), recargar sus dispositivos y recibir una suscripción de prueba gratuita a Apple Music. El evento trabajará para facilitar la conexión entre marcas internacionales y socios de distribución; Para las marcas de accesorios y calzado, habrá tres estudios emergentes que les permitirán crear su propio contenido en el acto.</w:t>
      </w:r>
    </w:p>
    <w:p w14:paraId="00000006" w14:textId="77777777" w:rsidR="0088034A" w:rsidRDefault="0088034A">
      <w:pPr>
        <w:rPr>
          <w:rFonts w:ascii="Times New Roman" w:eastAsia="Times New Roman" w:hAnsi="Times New Roman" w:cs="Times New Roman"/>
          <w:color w:val="000000"/>
        </w:rPr>
      </w:pPr>
    </w:p>
    <w:p w14:paraId="00000007" w14:textId="77777777" w:rsidR="0088034A" w:rsidRDefault="00CF265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15-17 s</w:t>
      </w:r>
      <w:r>
        <w:rPr>
          <w:rFonts w:ascii="Times New Roman" w:eastAsia="Times New Roman" w:hAnsi="Times New Roman" w:cs="Times New Roman"/>
          <w:color w:val="000000"/>
        </w:rPr>
        <w:t>ept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color w:val="000000"/>
        </w:rPr>
        <w:t>mb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color w:val="000000"/>
        </w:rPr>
        <w:t xml:space="preserve"> 2019</w:t>
      </w:r>
    </w:p>
    <w:p w14:paraId="00000008" w14:textId="77777777" w:rsidR="0088034A" w:rsidRDefault="00CF265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Jacob Javits Center, N</w:t>
      </w:r>
      <w:r>
        <w:rPr>
          <w:rFonts w:ascii="Times New Roman" w:eastAsia="Times New Roman" w:hAnsi="Times New Roman" w:cs="Times New Roman"/>
        </w:rPr>
        <w:t>ueva</w:t>
      </w:r>
      <w:r>
        <w:rPr>
          <w:rFonts w:ascii="Times New Roman" w:eastAsia="Times New Roman" w:hAnsi="Times New Roman" w:cs="Times New Roman"/>
          <w:color w:val="000000"/>
        </w:rPr>
        <w:t xml:space="preserve"> York</w:t>
      </w:r>
    </w:p>
    <w:p w14:paraId="00000009" w14:textId="77777777" w:rsidR="0088034A" w:rsidRDefault="008E706A">
      <w:pPr>
        <w:rPr>
          <w:rFonts w:ascii="Times New Roman" w:eastAsia="Times New Roman" w:hAnsi="Times New Roman" w:cs="Times New Roman"/>
        </w:rPr>
      </w:pPr>
      <w:hyperlink r:id="rId5">
        <w:r w:rsidR="00CF2654">
          <w:rPr>
            <w:rFonts w:ascii="Times New Roman" w:eastAsia="Times New Roman" w:hAnsi="Times New Roman" w:cs="Times New Roman"/>
            <w:color w:val="0000FF"/>
            <w:u w:val="single"/>
          </w:rPr>
          <w:t>https://www.ubmfashion.com/shows/coterie/</w:t>
        </w:r>
      </w:hyperlink>
    </w:p>
    <w:p w14:paraId="0000000A" w14:textId="77777777" w:rsidR="0088034A" w:rsidRDefault="0088034A">
      <w:pPr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88034A" w:rsidRDefault="0088034A">
      <w:pPr>
        <w:rPr>
          <w:rFonts w:ascii="Times New Roman" w:eastAsia="Times New Roman" w:hAnsi="Times New Roman" w:cs="Times New Roman"/>
        </w:rPr>
      </w:pPr>
    </w:p>
    <w:p w14:paraId="0000000C" w14:textId="77777777" w:rsidR="0088034A" w:rsidRDefault="0088034A">
      <w:pPr>
        <w:rPr>
          <w:rFonts w:ascii="Times New Roman" w:eastAsia="Times New Roman" w:hAnsi="Times New Roman" w:cs="Times New Roman"/>
        </w:rPr>
      </w:pPr>
    </w:p>
    <w:sectPr w:rsidR="0088034A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A"/>
    <w:rsid w:val="0088034A"/>
    <w:rsid w:val="008E706A"/>
    <w:rsid w:val="00C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D32B0"/>
  <w15:docId w15:val="{D4A34461-2FF0-5146-A1F2-C4E5377D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7A33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bmfashion.com/shows/coter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EwvkskdbQIyLAc8ES5glsX56tg==">AMUW2mVSJxZ/4Y3wZQakvKfhyNNVxALjur91oHdcPzJ7NtOG4+Nw4D6JZzIj5x0rDz5Z1zcOYRICk3IJqKMVnJmSbT6IMyIxTqgSTvY9M3mFKxE10qiQm7U=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2019-08-19T08:43:00Z</dcterms:created>
  <dcterms:modified xsi:type="dcterms:W3CDTF">2019-08-22T13:44:00Z</dcterms:modified>
</cp:coreProperties>
</file>