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Next Generation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YAH!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Timothy Parent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Yah!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es una marca de moda para hombre retro y reconstruida basada en Hong Kong. El equipo de tres recolecta ropa vintage y reciclada para crear nuevas prendas, lo que da como resultado una moda simple pero divertida. Las prendas vintage provienen principalmente de Japón, Francia, Estados Unidos y Tailandia; cada pieza es cuidadosamente seleccionada por el trío para garantizar una selección curada de ropa que luego se convierte en materia prima. A los tres creativos les encanta mezclar y combinar, jugando con una variedad de materiales, estampados y colores para crear piezas únicas aunque muy llevables.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El equipo está formado por el comprador Asai Au y los diseñadores Shu Kit Au y Meo Yeung. Su pasión compartida por la reconstrucción de las prendas les unió, y cada uno aporta algo especial a la marca. Asai Au solía trabajar como comprador para la peculiar tienda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Kniq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y, por lo tanto, pone la perspectiva del consumidor al frente del proceso creativo; Sus 15 años en la industria de la moda también se han traducido en un fuerte sentido del color y el estilo. Shu Kit Au estudió diseño de moda y aporta conocimientos técnicos para reconstruir nuevas formas y prendas, y su énfasis en el corte y la construcción permite a Yah! crear ropa que sea cómoda de llevar. Moe Yeung comenzó su carrera como estilista, y su fuerte sentido de lo que va a venir le permite al grupo agregar elementos del presente y del futuro, e infundir a la marca un fuerte sentido del estilo.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bookmarkStart w:colFirst="0" w:colLast="0" w:name="_heading=h.1h02or6y2cxa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marca está actualmente disponible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Opening Ceremony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Nueva York, Los Ángeles y Japón. Se vende a través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Showroomromeo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París.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bookmarkStart w:colFirst="0" w:colLast="0" w:name="_heading=h.lqxm5hnnt6g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bookmarkStart w:colFirst="0" w:colLast="0" w:name="_heading=h.m0f2bjszk7h" w:id="2"/>
      <w:bookmarkEnd w:id="2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A662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6621"/>
  </w:style>
  <w:style w:type="paragraph" w:styleId="Footer">
    <w:name w:val="footer"/>
    <w:basedOn w:val="Normal"/>
    <w:link w:val="FooterChar"/>
    <w:uiPriority w:val="99"/>
    <w:unhideWhenUsed w:val="1"/>
    <w:rsid w:val="004A662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662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r984iSXsG/Ztk65cHvfNUXpFIA==">AMUW2mVfHMTQLDPwq6p4TU1EHOH7oUNqldbBXtohVAsR2H6mpytZJaJYEb7zL6ZnWG2s+x07lP6ikrN5QUdCSHhFhtza6L8FnaavlcZU2kv8siWIXc1y7dEMAYKgorPhaI5BAwnynJjS1UUKFNQX7cV0LIEBQQgkp7C/YQ2bHLO5x3ouHXn7tGhHThqDV3hclcYMtUvXq4vl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2019-07-29T14:13:00Z</dcterms:created>
  <dc:creator>Timothy Parent</dc:creator>
</cp:coreProperties>
</file>